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019EC" w14:textId="77777777" w:rsidR="00DF51A5" w:rsidRDefault="00DF51A5" w:rsidP="00DF51A5">
      <w:pPr>
        <w:pStyle w:val="Heading1"/>
        <w:jc w:val="center"/>
        <w:rPr>
          <w:rFonts w:ascii="Arial" w:hAnsi="Arial" w:cs="Arial"/>
          <w:b/>
        </w:rPr>
      </w:pPr>
      <w:r>
        <w:rPr>
          <w:lang w:eastAsia="en-GB"/>
        </w:rPr>
        <w:drawing>
          <wp:anchor distT="0" distB="0" distL="114300" distR="114300" simplePos="0" relativeHeight="251659264" behindDoc="1" locked="0" layoutInCell="1" allowOverlap="1" wp14:anchorId="348692C6" wp14:editId="29B97B04">
            <wp:simplePos x="0" y="0"/>
            <wp:positionH relativeFrom="column">
              <wp:posOffset>1435100</wp:posOffset>
            </wp:positionH>
            <wp:positionV relativeFrom="paragraph">
              <wp:posOffset>-19685</wp:posOffset>
            </wp:positionV>
            <wp:extent cx="3550432" cy="13906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Commonwealth Logo.png"/>
                    <pic:cNvPicPr/>
                  </pic:nvPicPr>
                  <pic:blipFill>
                    <a:blip r:embed="rId8">
                      <a:clrChange>
                        <a:clrFrom>
                          <a:srgbClr val="EFEFEF"/>
                        </a:clrFrom>
                        <a:clrTo>
                          <a:srgbClr val="EFEFEF">
                            <a:alpha val="0"/>
                          </a:srgbClr>
                        </a:clrTo>
                      </a:clrChange>
                      <a:extLst>
                        <a:ext uri="{28A0092B-C50C-407E-A947-70E740481C1C}">
                          <a14:useLocalDpi xmlns:a14="http://schemas.microsoft.com/office/drawing/2010/main" val="0"/>
                        </a:ext>
                      </a:extLst>
                    </a:blip>
                    <a:stretch>
                      <a:fillRect/>
                    </a:stretch>
                  </pic:blipFill>
                  <pic:spPr>
                    <a:xfrm>
                      <a:off x="0" y="0"/>
                      <a:ext cx="3550432" cy="1390650"/>
                    </a:xfrm>
                    <a:prstGeom prst="rect">
                      <a:avLst/>
                    </a:prstGeom>
                  </pic:spPr>
                </pic:pic>
              </a:graphicData>
            </a:graphic>
            <wp14:sizeRelH relativeFrom="margin">
              <wp14:pctWidth>0</wp14:pctWidth>
            </wp14:sizeRelH>
            <wp14:sizeRelV relativeFrom="margin">
              <wp14:pctHeight>0</wp14:pctHeight>
            </wp14:sizeRelV>
          </wp:anchor>
        </w:drawing>
      </w:r>
    </w:p>
    <w:p w14:paraId="116F33B3" w14:textId="77777777" w:rsidR="00DF51A5" w:rsidRDefault="00DF51A5" w:rsidP="00DF51A5">
      <w:pPr>
        <w:pStyle w:val="Heading1"/>
        <w:rPr>
          <w:rFonts w:ascii="Arial" w:hAnsi="Arial" w:cs="Arial"/>
          <w:b/>
        </w:rPr>
      </w:pPr>
    </w:p>
    <w:p w14:paraId="721F2002" w14:textId="77777777" w:rsidR="00DF51A5" w:rsidRDefault="00DF51A5" w:rsidP="00DF51A5">
      <w:pPr>
        <w:pStyle w:val="Heading1"/>
        <w:jc w:val="center"/>
        <w:rPr>
          <w:rFonts w:ascii="Arial" w:hAnsi="Arial" w:cs="Arial"/>
          <w:b/>
        </w:rPr>
      </w:pPr>
    </w:p>
    <w:p w14:paraId="2F1BDF98" w14:textId="77777777" w:rsidR="00DF51A5" w:rsidRDefault="00DF51A5" w:rsidP="00DF51A5">
      <w:pPr>
        <w:pStyle w:val="NoSpacing"/>
      </w:pPr>
    </w:p>
    <w:p w14:paraId="5B5D8F3A" w14:textId="77777777" w:rsidR="00DF51A5" w:rsidRPr="00240714" w:rsidRDefault="00DF51A5" w:rsidP="00DF51A5">
      <w:pPr>
        <w:pStyle w:val="Heading1"/>
        <w:jc w:val="center"/>
        <w:rPr>
          <w:rFonts w:ascii="Arial" w:hAnsi="Arial" w:cs="Arial"/>
          <w:b/>
        </w:rPr>
      </w:pPr>
      <w:r w:rsidRPr="00240714">
        <w:rPr>
          <w:rFonts w:ascii="Arial" w:hAnsi="Arial" w:cs="Arial"/>
          <w:b/>
        </w:rPr>
        <w:t>THE ROYAL LIFE SAVING SOCIETY</w:t>
      </w:r>
    </w:p>
    <w:p w14:paraId="2F4C8913" w14:textId="77777777" w:rsidR="00DF51A5" w:rsidRPr="006E6611" w:rsidRDefault="00DF51A5" w:rsidP="00DF51A5">
      <w:pPr>
        <w:pStyle w:val="Heading1"/>
        <w:jc w:val="center"/>
        <w:rPr>
          <w:b/>
          <w:color w:val="0000FF"/>
        </w:rPr>
      </w:pPr>
      <w:r w:rsidRPr="006E6611">
        <w:rPr>
          <w:b/>
          <w:color w:val="0000FF"/>
        </w:rPr>
        <w:t>POSITION STATEMENT</w:t>
      </w:r>
    </w:p>
    <w:p w14:paraId="2633720C" w14:textId="77777777" w:rsidR="00DF51A5" w:rsidRDefault="00DF51A5" w:rsidP="00DF51A5">
      <w:pPr>
        <w:pStyle w:val="NoSpacing"/>
      </w:pPr>
    </w:p>
    <w:p w14:paraId="2D221A89" w14:textId="1FC55A25" w:rsidR="00DF51A5" w:rsidRPr="00DF51A5" w:rsidRDefault="00DF51A5" w:rsidP="00DF51A5">
      <w:pPr>
        <w:rPr>
          <w:color w:val="2F5496"/>
          <w:sz w:val="28"/>
          <w:szCs w:val="28"/>
        </w:rPr>
      </w:pPr>
      <w:r>
        <w:rPr>
          <w:b/>
          <w:color w:val="2F5496"/>
          <w:sz w:val="28"/>
          <w:szCs w:val="28"/>
        </w:rPr>
        <w:t xml:space="preserve">TITLE: </w:t>
      </w:r>
      <w:r w:rsidR="003D0DC9">
        <w:rPr>
          <w:b/>
          <w:color w:val="2F5496"/>
          <w:sz w:val="28"/>
          <w:szCs w:val="28"/>
        </w:rPr>
        <w:t>T</w:t>
      </w:r>
      <w:r w:rsidR="00A116DD">
        <w:rPr>
          <w:b/>
          <w:color w:val="2F5496"/>
          <w:sz w:val="28"/>
          <w:szCs w:val="28"/>
        </w:rPr>
        <w:t xml:space="preserve">he </w:t>
      </w:r>
      <w:r w:rsidR="006C1F2C">
        <w:rPr>
          <w:b/>
          <w:color w:val="2F5496"/>
          <w:sz w:val="28"/>
          <w:szCs w:val="28"/>
        </w:rPr>
        <w:t xml:space="preserve">RLSS </w:t>
      </w:r>
      <w:proofErr w:type="gramStart"/>
      <w:r w:rsidR="006C1F2C">
        <w:rPr>
          <w:b/>
          <w:color w:val="2F5496"/>
          <w:sz w:val="28"/>
          <w:szCs w:val="28"/>
        </w:rPr>
        <w:t>Heritage</w:t>
      </w:r>
      <w:r w:rsidRPr="00DF51A5">
        <w:rPr>
          <w:color w:val="2F5496"/>
          <w:sz w:val="28"/>
          <w:szCs w:val="28"/>
        </w:rPr>
        <w:t xml:space="preserve">  </w:t>
      </w:r>
      <w:r w:rsidR="006C1F2C" w:rsidRPr="00DF51A5">
        <w:rPr>
          <w:color w:val="2F5496"/>
          <w:sz w:val="28"/>
          <w:szCs w:val="28"/>
        </w:rPr>
        <w:t>–</w:t>
      </w:r>
      <w:proofErr w:type="gramEnd"/>
      <w:r w:rsidR="006C1F2C" w:rsidRPr="00DF51A5">
        <w:rPr>
          <w:color w:val="2F5496"/>
          <w:sz w:val="28"/>
          <w:szCs w:val="28"/>
        </w:rPr>
        <w:t xml:space="preserve"> History</w:t>
      </w:r>
      <w:r w:rsidRPr="00DF51A5">
        <w:rPr>
          <w:color w:val="2F5496"/>
          <w:sz w:val="28"/>
          <w:szCs w:val="28"/>
        </w:rPr>
        <w:t xml:space="preserve"> Worth Sharing</w:t>
      </w:r>
    </w:p>
    <w:p w14:paraId="237F675D" w14:textId="76617839" w:rsidR="00DF51A5" w:rsidRDefault="00DF51A5" w:rsidP="00DF51A5">
      <w:pPr>
        <w:rPr>
          <w:b/>
          <w:color w:val="2F5496"/>
          <w:sz w:val="28"/>
          <w:szCs w:val="28"/>
        </w:rPr>
      </w:pPr>
      <w:r>
        <w:rPr>
          <w:b/>
          <w:color w:val="2F5496"/>
          <w:sz w:val="28"/>
          <w:szCs w:val="28"/>
        </w:rPr>
        <w:t>DATE:</w:t>
      </w:r>
      <w:r w:rsidRPr="00A06C78">
        <w:rPr>
          <w:color w:val="2F5496"/>
          <w:sz w:val="28"/>
          <w:szCs w:val="28"/>
        </w:rPr>
        <w:t xml:space="preserve"> </w:t>
      </w:r>
      <w:r>
        <w:rPr>
          <w:color w:val="2F5496"/>
          <w:sz w:val="28"/>
          <w:szCs w:val="28"/>
        </w:rPr>
        <w:t>June 20</w:t>
      </w:r>
      <w:r w:rsidR="002A3A79">
        <w:rPr>
          <w:color w:val="2F5496"/>
          <w:sz w:val="28"/>
          <w:szCs w:val="28"/>
        </w:rPr>
        <w:t>25</w:t>
      </w:r>
    </w:p>
    <w:p w14:paraId="5A201191" w14:textId="77777777" w:rsidR="00DF51A5" w:rsidRDefault="00DF51A5" w:rsidP="00DF51A5">
      <w:pPr>
        <w:pStyle w:val="ListParagraph"/>
        <w:numPr>
          <w:ilvl w:val="0"/>
          <w:numId w:val="20"/>
        </w:numPr>
        <w:rPr>
          <w:b/>
          <w:color w:val="0000FF"/>
          <w:sz w:val="24"/>
          <w:szCs w:val="24"/>
        </w:rPr>
      </w:pPr>
      <w:r>
        <w:rPr>
          <w:b/>
          <w:color w:val="0000FF"/>
          <w:sz w:val="24"/>
          <w:szCs w:val="24"/>
        </w:rPr>
        <w:t>PURPOSE</w:t>
      </w:r>
    </w:p>
    <w:p w14:paraId="53BBDF1F" w14:textId="13B8D94A" w:rsidR="00DF51A5" w:rsidRDefault="00DF51A5" w:rsidP="00DF51A5">
      <w:r>
        <w:t xml:space="preserve">To </w:t>
      </w:r>
      <w:r w:rsidR="00142DCB">
        <w:t>ensure</w:t>
      </w:r>
      <w:r>
        <w:t xml:space="preserve"> the relevance of Heritage to and in the Royal Life Saving Society (RLSS)</w:t>
      </w:r>
      <w:r w:rsidR="001F0D02">
        <w:t xml:space="preserve"> </w:t>
      </w:r>
      <w:r>
        <w:t>and our approach to it so far as it relates to our history and current and future activity</w:t>
      </w:r>
      <w:r w:rsidR="003177B3">
        <w:t>.</w:t>
      </w:r>
    </w:p>
    <w:p w14:paraId="69AD32E6" w14:textId="1FCDCC56" w:rsidR="00DF51A5" w:rsidRDefault="00DF51A5" w:rsidP="00DF51A5">
      <w:pPr>
        <w:pStyle w:val="ListParagraph"/>
        <w:numPr>
          <w:ilvl w:val="0"/>
          <w:numId w:val="20"/>
        </w:numPr>
        <w:rPr>
          <w:b/>
          <w:color w:val="0000FF"/>
          <w:sz w:val="24"/>
          <w:szCs w:val="24"/>
        </w:rPr>
      </w:pPr>
      <w:r w:rsidRPr="00F51949">
        <w:rPr>
          <w:b/>
          <w:color w:val="0000FF"/>
          <w:sz w:val="24"/>
          <w:szCs w:val="24"/>
        </w:rPr>
        <w:t>BACKGROUND</w:t>
      </w:r>
    </w:p>
    <w:p w14:paraId="763C85CA" w14:textId="04EA2894" w:rsidR="00DF51A5" w:rsidRDefault="00503448" w:rsidP="00DF51A5">
      <w:r>
        <w:t xml:space="preserve">Founded in 1891 </w:t>
      </w:r>
      <w:r w:rsidR="006C1F2C">
        <w:t>the RLSS</w:t>
      </w:r>
      <w:r w:rsidR="00DF51A5">
        <w:t xml:space="preserve"> has a long and proud history which encompasses approaches to rescue, lifeguarding, resuscitation, drowning prevention and lifesaving sport; the establishment and development of Lifesaving Organisations throughout the Commonwealth and beyond; the engagement of the Royal Family; the involvement of huge numbers of volunteers. </w:t>
      </w:r>
    </w:p>
    <w:p w14:paraId="0AE57FBC" w14:textId="351805FA" w:rsidR="00DF51A5" w:rsidRDefault="00DF51A5" w:rsidP="00DF51A5">
      <w:r>
        <w:t>Elements of RLSS</w:t>
      </w:r>
      <w:r w:rsidR="00503448">
        <w:t xml:space="preserve"> </w:t>
      </w:r>
      <w:r>
        <w:t xml:space="preserve">history reside with RLSS Members, with individual members and their descendants and the wider world; some are </w:t>
      </w:r>
      <w:r w:rsidR="002A3A79">
        <w:t>known,</w:t>
      </w:r>
      <w:r>
        <w:t xml:space="preserve"> and some are </w:t>
      </w:r>
      <w:r w:rsidR="00D31349">
        <w:t>unknown, waiting</w:t>
      </w:r>
      <w:r>
        <w:t xml:space="preserve"> to be discovered.</w:t>
      </w:r>
    </w:p>
    <w:p w14:paraId="216211C3" w14:textId="079BC678" w:rsidR="00DF51A5" w:rsidRDefault="00DF51A5" w:rsidP="00DF51A5">
      <w:r w:rsidRPr="00B34312">
        <w:t xml:space="preserve">We know that many branches have developed and maintained excellent records over time and have </w:t>
      </w:r>
      <w:r w:rsidR="003177B3" w:rsidRPr="00B34312">
        <w:t>organi</w:t>
      </w:r>
      <w:r w:rsidR="003177B3">
        <w:t>s</w:t>
      </w:r>
      <w:r w:rsidR="003177B3" w:rsidRPr="00B34312">
        <w:t xml:space="preserve">ed </w:t>
      </w:r>
      <w:r w:rsidRPr="00B34312">
        <w:t>and published their history including on-line</w:t>
      </w:r>
      <w:r w:rsidR="001D50C8">
        <w:t xml:space="preserve"> but this </w:t>
      </w:r>
      <w:r w:rsidR="00622B16">
        <w:t xml:space="preserve">Position </w:t>
      </w:r>
      <w:r w:rsidR="001D50C8">
        <w:t>Statement relates to the Heritage items held by</w:t>
      </w:r>
      <w:r w:rsidR="00B24340">
        <w:t xml:space="preserve">, or under the control of </w:t>
      </w:r>
      <w:r w:rsidR="001D50C8">
        <w:t xml:space="preserve">RLSS </w:t>
      </w:r>
      <w:r w:rsidR="006C1F2C">
        <w:t>Commonwealth Headquarters</w:t>
      </w:r>
      <w:r w:rsidR="003177B3">
        <w:t>.</w:t>
      </w:r>
    </w:p>
    <w:p w14:paraId="3524B75D" w14:textId="3989134B" w:rsidR="00DF51A5" w:rsidRPr="00DF51A5" w:rsidRDefault="003D0DC9" w:rsidP="00DF51A5">
      <w:r>
        <w:t>Since 1891</w:t>
      </w:r>
      <w:r w:rsidR="00DF51A5">
        <w:t xml:space="preserve"> RLSS Headquarters has produced or collected a considerable number of relevant materials evidencing its history </w:t>
      </w:r>
      <w:r w:rsidR="00A72F46">
        <w:t xml:space="preserve">and </w:t>
      </w:r>
      <w:r w:rsidR="00F65539">
        <w:t>th</w:t>
      </w:r>
      <w:r w:rsidR="00622B16">
        <w:t xml:space="preserve">is Position Statement </w:t>
      </w:r>
      <w:r w:rsidR="00DF51A5">
        <w:t>document</w:t>
      </w:r>
      <w:r w:rsidR="00622B16">
        <w:t>s</w:t>
      </w:r>
      <w:r w:rsidR="00DF51A5">
        <w:t xml:space="preserve"> its approach to these.</w:t>
      </w:r>
    </w:p>
    <w:p w14:paraId="27ACBB6C" w14:textId="56602645" w:rsidR="00DF51A5" w:rsidRDefault="00DF51A5" w:rsidP="00DF51A5">
      <w:pPr>
        <w:pStyle w:val="ListParagraph"/>
        <w:numPr>
          <w:ilvl w:val="0"/>
          <w:numId w:val="20"/>
        </w:numPr>
        <w:rPr>
          <w:b/>
          <w:color w:val="0000FF"/>
          <w:sz w:val="24"/>
          <w:szCs w:val="24"/>
        </w:rPr>
      </w:pPr>
      <w:r>
        <w:rPr>
          <w:b/>
          <w:color w:val="0000FF"/>
          <w:sz w:val="24"/>
          <w:szCs w:val="24"/>
        </w:rPr>
        <w:t>DEFINITIONS</w:t>
      </w:r>
    </w:p>
    <w:p w14:paraId="0C5F0A41" w14:textId="77777777" w:rsidR="00DF51A5" w:rsidRPr="00DF51A5" w:rsidRDefault="00DF51A5" w:rsidP="00DF51A5">
      <w:pPr>
        <w:rPr>
          <w:rFonts w:eastAsia="Times New Roman" w:cstheme="minorHAnsi"/>
          <w:b/>
          <w:i/>
          <w:lang w:eastAsia="en-GB"/>
        </w:rPr>
      </w:pPr>
      <w:r w:rsidRPr="00DF51A5">
        <w:rPr>
          <w:b/>
          <w:i/>
        </w:rPr>
        <w:t>Heritage</w:t>
      </w:r>
      <w:r w:rsidRPr="00DF51A5">
        <w:rPr>
          <w:i/>
        </w:rPr>
        <w:t xml:space="preserve"> means</w:t>
      </w:r>
    </w:p>
    <w:p w14:paraId="66F0684C" w14:textId="5E36776E" w:rsidR="00DF51A5" w:rsidRPr="00DF51A5" w:rsidRDefault="00DF51A5" w:rsidP="0098790B">
      <w:pPr>
        <w:rPr>
          <w:lang w:eastAsia="en-GB"/>
        </w:rPr>
      </w:pPr>
      <w:r w:rsidRPr="00140D74">
        <w:rPr>
          <w:lang w:eastAsia="en-GB"/>
        </w:rPr>
        <w:t>A legacy inherited from the past, valued in the present – which it helps interpret – and safeguarded for the future – which it helps shape</w:t>
      </w:r>
      <w:r>
        <w:rPr>
          <w:lang w:eastAsia="en-GB"/>
        </w:rPr>
        <w:t xml:space="preserve">. </w:t>
      </w:r>
      <w:r w:rsidRPr="00310EA4">
        <w:rPr>
          <w:lang w:eastAsia="en-GB"/>
        </w:rPr>
        <w:t xml:space="preserve">Heritage is our legacy from the past, what we live with today, and what we pass on to future generations. </w:t>
      </w:r>
      <w:r>
        <w:rPr>
          <w:rStyle w:val="FootnoteReference"/>
          <w:rFonts w:eastAsia="Times New Roman" w:cstheme="minorHAnsi"/>
          <w:color w:val="000000"/>
          <w:lang w:eastAsia="en-GB"/>
        </w:rPr>
        <w:footnoteReference w:id="1"/>
      </w:r>
    </w:p>
    <w:p w14:paraId="7C164E48" w14:textId="12DFC927" w:rsidR="00DF51A5" w:rsidRPr="00DF51A5" w:rsidRDefault="00DF51A5" w:rsidP="00DF51A5">
      <w:pPr>
        <w:rPr>
          <w:rFonts w:eastAsia="Times New Roman" w:cstheme="minorHAnsi"/>
          <w:b/>
          <w:i/>
          <w:lang w:eastAsia="en-GB"/>
        </w:rPr>
      </w:pPr>
      <w:r w:rsidRPr="00DF51A5">
        <w:rPr>
          <w:b/>
          <w:i/>
        </w:rPr>
        <w:t xml:space="preserve">Archive </w:t>
      </w:r>
      <w:r w:rsidRPr="00DF51A5">
        <w:rPr>
          <w:i/>
        </w:rPr>
        <w:t>means</w:t>
      </w:r>
    </w:p>
    <w:p w14:paraId="7EC61F28" w14:textId="77777777" w:rsidR="00DF51A5" w:rsidRPr="00913A8B" w:rsidRDefault="00DF51A5" w:rsidP="00DF51A5">
      <w:pPr>
        <w:rPr>
          <w:rFonts w:cstheme="minorHAnsi"/>
        </w:rPr>
      </w:pPr>
      <w:r w:rsidRPr="00913A8B">
        <w:rPr>
          <w:rFonts w:cstheme="minorHAnsi"/>
        </w:rPr>
        <w:t xml:space="preserve">An accumulation of </w:t>
      </w:r>
      <w:hyperlink r:id="rId9" w:tooltip="Historical document" w:history="1">
        <w:r w:rsidRPr="00913A8B">
          <w:rPr>
            <w:rStyle w:val="Hyperlink"/>
            <w:rFonts w:cstheme="minorHAnsi"/>
            <w:color w:val="auto"/>
            <w:u w:val="none"/>
          </w:rPr>
          <w:t>historical records</w:t>
        </w:r>
      </w:hyperlink>
      <w:r w:rsidRPr="00913A8B">
        <w:rPr>
          <w:rFonts w:cstheme="minorHAnsi"/>
        </w:rPr>
        <w:t xml:space="preserve"> or the physical place they are located. Archives contain </w:t>
      </w:r>
      <w:hyperlink r:id="rId10" w:tooltip="Primary source" w:history="1">
        <w:r w:rsidRPr="00913A8B">
          <w:rPr>
            <w:rStyle w:val="Hyperlink"/>
            <w:rFonts w:cstheme="minorHAnsi"/>
            <w:color w:val="auto"/>
            <w:u w:val="none"/>
          </w:rPr>
          <w:t>primary source</w:t>
        </w:r>
      </w:hyperlink>
      <w:r w:rsidRPr="00913A8B">
        <w:rPr>
          <w:rFonts w:cstheme="minorHAnsi"/>
        </w:rPr>
        <w:t xml:space="preserve"> documents that have </w:t>
      </w:r>
      <w:r>
        <w:rPr>
          <w:rFonts w:cstheme="minorHAnsi"/>
        </w:rPr>
        <w:t>been collected and preserved and developed</w:t>
      </w:r>
      <w:r w:rsidRPr="00913A8B">
        <w:rPr>
          <w:rFonts w:cstheme="minorHAnsi"/>
        </w:rPr>
        <w:t xml:space="preserve"> over the course of an organisation's lifetime, and are kept to show the function of that organisation.</w:t>
      </w:r>
    </w:p>
    <w:p w14:paraId="11A63D3E" w14:textId="77777777" w:rsidR="00DF51A5" w:rsidRPr="00913A8B" w:rsidRDefault="00DF51A5" w:rsidP="00DF51A5">
      <w:pPr>
        <w:rPr>
          <w:rFonts w:cstheme="minorHAnsi"/>
        </w:rPr>
      </w:pPr>
    </w:p>
    <w:p w14:paraId="318822CE" w14:textId="373C7559" w:rsidR="00DF51A5" w:rsidRDefault="00DF51A5" w:rsidP="00DF51A5">
      <w:pPr>
        <w:rPr>
          <w:rFonts w:cstheme="minorHAnsi"/>
        </w:rPr>
      </w:pPr>
      <w:r w:rsidRPr="00913A8B">
        <w:rPr>
          <w:rFonts w:cstheme="minorHAnsi"/>
        </w:rPr>
        <w:lastRenderedPageBreak/>
        <w:t xml:space="preserve">In the RLSS </w:t>
      </w:r>
      <w:r w:rsidR="00A116DD">
        <w:rPr>
          <w:rFonts w:cstheme="minorHAnsi"/>
        </w:rPr>
        <w:t xml:space="preserve">Commonwealth </w:t>
      </w:r>
      <w:r w:rsidRPr="00913A8B">
        <w:rPr>
          <w:rFonts w:cstheme="minorHAnsi"/>
        </w:rPr>
        <w:t>context this includes our Royal Charters</w:t>
      </w:r>
      <w:r>
        <w:rPr>
          <w:rFonts w:cstheme="minorHAnsi"/>
        </w:rPr>
        <w:t xml:space="preserve"> and By</w:t>
      </w:r>
      <w:r w:rsidR="002700D2">
        <w:rPr>
          <w:rFonts w:cstheme="minorHAnsi"/>
        </w:rPr>
        <w:t>e</w:t>
      </w:r>
      <w:r>
        <w:rPr>
          <w:rFonts w:cstheme="minorHAnsi"/>
        </w:rPr>
        <w:t>-laws</w:t>
      </w:r>
      <w:r w:rsidRPr="00913A8B">
        <w:rPr>
          <w:rFonts w:cstheme="minorHAnsi"/>
        </w:rPr>
        <w:t xml:space="preserve">; </w:t>
      </w:r>
      <w:r w:rsidR="003177B3">
        <w:rPr>
          <w:rFonts w:cstheme="minorHAnsi"/>
        </w:rPr>
        <w:t>a</w:t>
      </w:r>
      <w:r w:rsidR="003177B3" w:rsidRPr="00913A8B">
        <w:rPr>
          <w:rFonts w:cstheme="minorHAnsi"/>
        </w:rPr>
        <w:t xml:space="preserve">nnual </w:t>
      </w:r>
      <w:r w:rsidRPr="00913A8B">
        <w:rPr>
          <w:rFonts w:cstheme="minorHAnsi"/>
        </w:rPr>
        <w:t xml:space="preserve">and other </w:t>
      </w:r>
      <w:r w:rsidR="003177B3">
        <w:rPr>
          <w:rFonts w:cstheme="minorHAnsi"/>
        </w:rPr>
        <w:t>r</w:t>
      </w:r>
      <w:r w:rsidR="003177B3" w:rsidRPr="00913A8B">
        <w:rPr>
          <w:rFonts w:cstheme="minorHAnsi"/>
        </w:rPr>
        <w:t>eports</w:t>
      </w:r>
      <w:r w:rsidRPr="00913A8B">
        <w:rPr>
          <w:rFonts w:cstheme="minorHAnsi"/>
        </w:rPr>
        <w:t xml:space="preserve">; </w:t>
      </w:r>
      <w:r w:rsidR="003177B3">
        <w:rPr>
          <w:rFonts w:cstheme="minorHAnsi"/>
        </w:rPr>
        <w:t>h</w:t>
      </w:r>
      <w:r w:rsidR="003177B3" w:rsidRPr="00913A8B">
        <w:rPr>
          <w:rFonts w:cstheme="minorHAnsi"/>
        </w:rPr>
        <w:t>andbooks</w:t>
      </w:r>
      <w:r w:rsidR="003177B3">
        <w:rPr>
          <w:rFonts w:cstheme="minorHAnsi"/>
        </w:rPr>
        <w:t xml:space="preserve"> </w:t>
      </w:r>
      <w:r>
        <w:rPr>
          <w:rFonts w:cstheme="minorHAnsi"/>
        </w:rPr>
        <w:t xml:space="preserve">and </w:t>
      </w:r>
      <w:r w:rsidR="003177B3">
        <w:rPr>
          <w:rFonts w:cstheme="minorHAnsi"/>
        </w:rPr>
        <w:t>manuals</w:t>
      </w:r>
      <w:r>
        <w:rPr>
          <w:rFonts w:cstheme="minorHAnsi"/>
        </w:rPr>
        <w:t xml:space="preserve">; </w:t>
      </w:r>
      <w:r w:rsidR="003177B3">
        <w:rPr>
          <w:rFonts w:cstheme="minorHAnsi"/>
        </w:rPr>
        <w:t xml:space="preserve">programme </w:t>
      </w:r>
      <w:r>
        <w:rPr>
          <w:rFonts w:cstheme="minorHAnsi"/>
        </w:rPr>
        <w:t>materials and resources</w:t>
      </w:r>
      <w:r w:rsidRPr="00913A8B">
        <w:rPr>
          <w:rFonts w:cstheme="minorHAnsi"/>
        </w:rPr>
        <w:t xml:space="preserve">; </w:t>
      </w:r>
      <w:r w:rsidR="003177B3">
        <w:rPr>
          <w:rFonts w:cstheme="minorHAnsi"/>
        </w:rPr>
        <w:t>c</w:t>
      </w:r>
      <w:r w:rsidR="003177B3" w:rsidRPr="00913A8B">
        <w:rPr>
          <w:rFonts w:cstheme="minorHAnsi"/>
        </w:rPr>
        <w:t>harts</w:t>
      </w:r>
      <w:r w:rsidRPr="00913A8B">
        <w:rPr>
          <w:rFonts w:cstheme="minorHAnsi"/>
        </w:rPr>
        <w:t xml:space="preserve">; photographs; correspondence; certificates; press cuttings; meeting minutes; </w:t>
      </w:r>
      <w:r>
        <w:rPr>
          <w:rFonts w:cstheme="minorHAnsi"/>
        </w:rPr>
        <w:t xml:space="preserve">Members’ Annual Reports; </w:t>
      </w:r>
      <w:r w:rsidRPr="00913A8B">
        <w:rPr>
          <w:rFonts w:cstheme="minorHAnsi"/>
        </w:rPr>
        <w:t>RLSS Diploma submissions; competition rules and results; medal citations</w:t>
      </w:r>
      <w:r>
        <w:rPr>
          <w:rFonts w:cstheme="minorHAnsi"/>
        </w:rPr>
        <w:t>.</w:t>
      </w:r>
    </w:p>
    <w:p w14:paraId="4EAC03EA" w14:textId="77777777" w:rsidR="00DF51A5" w:rsidRPr="00DF51A5" w:rsidRDefault="00DF51A5" w:rsidP="00DF51A5">
      <w:pPr>
        <w:rPr>
          <w:rFonts w:eastAsia="Times New Roman" w:cstheme="minorHAnsi"/>
          <w:b/>
          <w:i/>
          <w:lang w:eastAsia="en-GB"/>
        </w:rPr>
      </w:pPr>
      <w:r w:rsidRPr="00DF51A5">
        <w:rPr>
          <w:b/>
          <w:i/>
        </w:rPr>
        <w:t xml:space="preserve">Artefacts </w:t>
      </w:r>
      <w:r w:rsidRPr="00F51190">
        <w:rPr>
          <w:i/>
        </w:rPr>
        <w:t>means</w:t>
      </w:r>
    </w:p>
    <w:p w14:paraId="44FE0909" w14:textId="3D634756" w:rsidR="00DF51A5" w:rsidRPr="00DF51A5" w:rsidRDefault="00DF51A5" w:rsidP="00DF51A5">
      <w:r w:rsidRPr="00913A8B">
        <w:t>Objects made by a human being, typically of cultural or historical interest.</w:t>
      </w:r>
      <w:r>
        <w:t xml:space="preserve"> </w:t>
      </w:r>
      <w:r w:rsidRPr="00913A8B">
        <w:t>In the RLSS context this includes</w:t>
      </w:r>
      <w:r>
        <w:t xml:space="preserve"> t</w:t>
      </w:r>
      <w:r w:rsidRPr="00913A8B">
        <w:t>rophies, medals, medallions, badges, mementos</w:t>
      </w:r>
      <w:r>
        <w:t>.</w:t>
      </w:r>
    </w:p>
    <w:p w14:paraId="7844CE98" w14:textId="08733FCB" w:rsidR="00DF51A5" w:rsidRPr="00DF51A5" w:rsidRDefault="00DF51A5" w:rsidP="00DF51A5">
      <w:pPr>
        <w:rPr>
          <w:rFonts w:cs="Arial"/>
          <w:b/>
          <w:i/>
        </w:rPr>
      </w:pPr>
      <w:r w:rsidRPr="00DF51A5">
        <w:rPr>
          <w:rFonts w:cs="Arial"/>
          <w:b/>
          <w:i/>
        </w:rPr>
        <w:t>The Collection</w:t>
      </w:r>
      <w:r w:rsidRPr="00DF51A5">
        <w:rPr>
          <w:rFonts w:cs="Arial"/>
          <w:i/>
        </w:rPr>
        <w:t xml:space="preserve"> </w:t>
      </w:r>
    </w:p>
    <w:p w14:paraId="02B68CB7" w14:textId="7A4F5D2C" w:rsidR="00DF51A5" w:rsidRPr="00913A8B" w:rsidRDefault="00DF51A5" w:rsidP="00DF51A5">
      <w:r w:rsidRPr="00913A8B">
        <w:t xml:space="preserve">In this </w:t>
      </w:r>
      <w:r w:rsidR="00015201">
        <w:t xml:space="preserve">Position </w:t>
      </w:r>
      <w:r w:rsidRPr="00913A8B">
        <w:t>Statement means the accumulated Ar</w:t>
      </w:r>
      <w:r>
        <w:t>chive and Artefacts held by RLSS.</w:t>
      </w:r>
    </w:p>
    <w:p w14:paraId="304106BF" w14:textId="77777777" w:rsidR="00DF51A5" w:rsidRPr="00DF51A5" w:rsidRDefault="00DF51A5" w:rsidP="00DF51A5">
      <w:pPr>
        <w:rPr>
          <w:rFonts w:eastAsia="Times New Roman" w:cstheme="minorHAnsi"/>
          <w:b/>
          <w:i/>
          <w:lang w:eastAsia="en-GB"/>
        </w:rPr>
      </w:pPr>
      <w:r w:rsidRPr="00DF51A5">
        <w:rPr>
          <w:b/>
          <w:i/>
        </w:rPr>
        <w:t>Intellectual Property</w:t>
      </w:r>
      <w:r w:rsidRPr="00DF51A5">
        <w:rPr>
          <w:i/>
        </w:rPr>
        <w:t xml:space="preserve"> means</w:t>
      </w:r>
    </w:p>
    <w:p w14:paraId="41A90D24" w14:textId="0335067A" w:rsidR="00DF51A5" w:rsidRPr="00DF51A5" w:rsidRDefault="00DF51A5" w:rsidP="00DF51A5">
      <w:r w:rsidRPr="00057685">
        <w:t>Creations of the mind: inventions, literary and artistic works, symbols, names, images, and designs used in commerce.</w:t>
      </w:r>
      <w:r w:rsidRPr="00057685">
        <w:rPr>
          <w:rStyle w:val="FootnoteReference"/>
          <w:rFonts w:cstheme="minorHAnsi"/>
        </w:rPr>
        <w:footnoteReference w:id="2"/>
      </w:r>
    </w:p>
    <w:p w14:paraId="66AE4D4E" w14:textId="75339175" w:rsidR="00DF51A5" w:rsidRPr="00F51949" w:rsidRDefault="00DF51A5" w:rsidP="00DF51A5">
      <w:pPr>
        <w:pStyle w:val="ListParagraph"/>
        <w:numPr>
          <w:ilvl w:val="0"/>
          <w:numId w:val="20"/>
        </w:numPr>
        <w:rPr>
          <w:b/>
          <w:color w:val="0000FF"/>
          <w:sz w:val="24"/>
          <w:szCs w:val="24"/>
        </w:rPr>
      </w:pPr>
      <w:r>
        <w:rPr>
          <w:b/>
          <w:color w:val="0000FF"/>
          <w:sz w:val="24"/>
          <w:szCs w:val="24"/>
        </w:rPr>
        <w:t>STATEMENTS</w:t>
      </w:r>
    </w:p>
    <w:p w14:paraId="65AD5B09" w14:textId="77777777" w:rsidR="00AD03C2" w:rsidRPr="0026273F" w:rsidRDefault="00AD03C2" w:rsidP="00AD03C2">
      <w:pPr>
        <w:rPr>
          <w:b/>
        </w:rPr>
      </w:pPr>
      <w:r w:rsidRPr="0026273F">
        <w:rPr>
          <w:b/>
        </w:rPr>
        <w:t>Ownership and responsibilities</w:t>
      </w:r>
    </w:p>
    <w:p w14:paraId="468A5EBB" w14:textId="77777777" w:rsidR="00AD03C2" w:rsidRDefault="00AD03C2" w:rsidP="00AD03C2">
      <w:pPr>
        <w:pStyle w:val="ListParagraph"/>
        <w:numPr>
          <w:ilvl w:val="0"/>
          <w:numId w:val="16"/>
        </w:numPr>
      </w:pPr>
      <w:r>
        <w:t>The Collection is an asset of RLSS</w:t>
      </w:r>
    </w:p>
    <w:p w14:paraId="45610C71" w14:textId="481DC7CE" w:rsidR="00AD03C2" w:rsidRDefault="00AD03C2" w:rsidP="00AD03C2">
      <w:pPr>
        <w:pStyle w:val="ListParagraph"/>
        <w:numPr>
          <w:ilvl w:val="0"/>
          <w:numId w:val="16"/>
        </w:numPr>
      </w:pPr>
      <w:r>
        <w:t xml:space="preserve">RLSS retains the </w:t>
      </w:r>
      <w:r w:rsidRPr="0026273F">
        <w:t>Copyright</w:t>
      </w:r>
      <w:r>
        <w:t xml:space="preserve"> in the materials it has produced including </w:t>
      </w:r>
      <w:r w:rsidR="003177B3">
        <w:t xml:space="preserve">annual reports </w:t>
      </w:r>
      <w:r>
        <w:t xml:space="preserve">and </w:t>
      </w:r>
      <w:r w:rsidR="003177B3">
        <w:t>handbooks</w:t>
      </w:r>
    </w:p>
    <w:p w14:paraId="37272318" w14:textId="6F731C3D" w:rsidR="00AD03C2" w:rsidRDefault="00AD03C2" w:rsidP="00AD03C2">
      <w:pPr>
        <w:pStyle w:val="ListParagraph"/>
        <w:numPr>
          <w:ilvl w:val="0"/>
          <w:numId w:val="16"/>
        </w:numPr>
      </w:pPr>
      <w:r>
        <w:t>The RLSS Supplemental Charter contains the following provisions</w:t>
      </w:r>
      <w:r w:rsidR="003177B3">
        <w:t>:</w:t>
      </w:r>
    </w:p>
    <w:p w14:paraId="737A139A" w14:textId="13ADD9B6" w:rsidR="00AD03C2" w:rsidRPr="00B7231C" w:rsidRDefault="00AD03C2" w:rsidP="00AD03C2">
      <w:pPr>
        <w:ind w:left="720" w:hanging="360"/>
        <w:rPr>
          <w:i/>
          <w:sz w:val="18"/>
          <w:szCs w:val="18"/>
        </w:rPr>
      </w:pPr>
      <w:r w:rsidRPr="00B7231C">
        <w:rPr>
          <w:i/>
          <w:sz w:val="18"/>
          <w:szCs w:val="18"/>
        </w:rPr>
        <w:t>“3.    The objects and intention of the Society shall be the promotion of technical education in swimming, saving life by drowning, electrocution and suffocation by gas or smoke and resuscitation of the apparently drowned, electrocuted or suffocated.</w:t>
      </w:r>
    </w:p>
    <w:p w14:paraId="2D4EEA84" w14:textId="77777777" w:rsidR="00AD03C2" w:rsidRPr="00B7231C" w:rsidRDefault="00AD03C2" w:rsidP="00AD03C2">
      <w:pPr>
        <w:ind w:left="720" w:hanging="360"/>
        <w:rPr>
          <w:i/>
          <w:sz w:val="18"/>
          <w:szCs w:val="18"/>
        </w:rPr>
      </w:pPr>
      <w:r w:rsidRPr="00B7231C">
        <w:rPr>
          <w:i/>
          <w:sz w:val="18"/>
          <w:szCs w:val="18"/>
        </w:rPr>
        <w:t>4.</w:t>
      </w:r>
      <w:r w:rsidRPr="00B7231C">
        <w:rPr>
          <w:i/>
          <w:sz w:val="18"/>
          <w:szCs w:val="18"/>
        </w:rPr>
        <w:tab/>
        <w:t>For the purpose of attaining the aforesaid objects, the Society shall have power to do any lawful thing and without prejudice to the generality of the foregoing shall have power:</w:t>
      </w:r>
    </w:p>
    <w:p w14:paraId="47878F43" w14:textId="77777777" w:rsidR="00AD03C2" w:rsidRPr="00B7231C" w:rsidRDefault="00AD03C2" w:rsidP="00AD03C2">
      <w:pPr>
        <w:ind w:left="1440" w:hanging="720"/>
        <w:rPr>
          <w:i/>
          <w:sz w:val="18"/>
          <w:szCs w:val="18"/>
        </w:rPr>
      </w:pPr>
      <w:r w:rsidRPr="00B7231C">
        <w:rPr>
          <w:i/>
          <w:sz w:val="18"/>
          <w:szCs w:val="18"/>
        </w:rPr>
        <w:t>(a)</w:t>
      </w:r>
      <w:r w:rsidRPr="00B7231C">
        <w:rPr>
          <w:i/>
          <w:sz w:val="18"/>
          <w:szCs w:val="18"/>
        </w:rPr>
        <w:tab/>
        <w:t xml:space="preserve">to acquire, own, construct, provide, maintain, manage, repair and dispose of any real or other </w:t>
      </w:r>
      <w:proofErr w:type="gramStart"/>
      <w:r w:rsidRPr="00B7231C">
        <w:rPr>
          <w:i/>
          <w:sz w:val="18"/>
          <w:szCs w:val="18"/>
        </w:rPr>
        <w:t>property;…</w:t>
      </w:r>
      <w:proofErr w:type="gramEnd"/>
      <w:r w:rsidRPr="00B7231C">
        <w:rPr>
          <w:i/>
          <w:sz w:val="18"/>
          <w:szCs w:val="18"/>
        </w:rPr>
        <w:t>…………….</w:t>
      </w:r>
    </w:p>
    <w:p w14:paraId="368FD7DB" w14:textId="77777777" w:rsidR="00AD03C2" w:rsidRPr="00B7231C" w:rsidRDefault="00AD03C2" w:rsidP="00AD03C2">
      <w:pPr>
        <w:ind w:left="1440" w:hanging="720"/>
        <w:rPr>
          <w:i/>
          <w:sz w:val="18"/>
          <w:szCs w:val="18"/>
        </w:rPr>
      </w:pPr>
      <w:r w:rsidRPr="00B7231C">
        <w:rPr>
          <w:i/>
          <w:sz w:val="18"/>
          <w:szCs w:val="18"/>
        </w:rPr>
        <w:t>(d)</w:t>
      </w:r>
      <w:r w:rsidRPr="00B7231C">
        <w:rPr>
          <w:i/>
          <w:sz w:val="18"/>
          <w:szCs w:val="18"/>
        </w:rPr>
        <w:tab/>
        <w:t xml:space="preserve">to collect, compile, print publish and disseminate information and generally to give and exchange information and advice by whatever means for the purpose of stimulating interest in and promoting the objects of the </w:t>
      </w:r>
      <w:proofErr w:type="gramStart"/>
      <w:r w:rsidRPr="00B7231C">
        <w:rPr>
          <w:i/>
          <w:sz w:val="18"/>
          <w:szCs w:val="18"/>
        </w:rPr>
        <w:t>Society;…</w:t>
      </w:r>
      <w:proofErr w:type="gramEnd"/>
      <w:r w:rsidRPr="00B7231C">
        <w:rPr>
          <w:i/>
          <w:sz w:val="18"/>
          <w:szCs w:val="18"/>
        </w:rPr>
        <w:t>…………………</w:t>
      </w:r>
    </w:p>
    <w:p w14:paraId="4758B038" w14:textId="77777777" w:rsidR="00AD03C2" w:rsidRPr="0026273F" w:rsidRDefault="00AD03C2" w:rsidP="00AD03C2">
      <w:pPr>
        <w:pStyle w:val="ListParagraph"/>
        <w:numPr>
          <w:ilvl w:val="0"/>
          <w:numId w:val="17"/>
        </w:numPr>
      </w:pPr>
      <w:r>
        <w:t xml:space="preserve">RLSS Trustees have a duty to </w:t>
      </w:r>
      <w:r w:rsidRPr="00A85A42">
        <w:t>safeguard and protect the assets of the</w:t>
      </w:r>
      <w:r>
        <w:t xml:space="preserve"> RLSS.</w:t>
      </w:r>
    </w:p>
    <w:p w14:paraId="306D2F02" w14:textId="77777777" w:rsidR="00DF1007" w:rsidRPr="00B47E81" w:rsidRDefault="00DF1007" w:rsidP="00DF1007">
      <w:pPr>
        <w:rPr>
          <w:b/>
        </w:rPr>
      </w:pPr>
      <w:r w:rsidRPr="00B47E81">
        <w:rPr>
          <w:b/>
        </w:rPr>
        <w:t>Relevance/Value of the Collection</w:t>
      </w:r>
    </w:p>
    <w:p w14:paraId="67B13152" w14:textId="77777777" w:rsidR="00DF1007" w:rsidRDefault="00DF1007" w:rsidP="00DF1007">
      <w:pPr>
        <w:pStyle w:val="ListParagraph"/>
        <w:numPr>
          <w:ilvl w:val="0"/>
          <w:numId w:val="1"/>
        </w:numPr>
      </w:pPr>
      <w:r>
        <w:t>RLSS values its Heritage of which the Collection is evidence</w:t>
      </w:r>
    </w:p>
    <w:p w14:paraId="13BE0F94" w14:textId="77777777" w:rsidR="00DF1007" w:rsidRDefault="00DF1007" w:rsidP="00DF1007">
      <w:pPr>
        <w:pStyle w:val="ListParagraph"/>
        <w:numPr>
          <w:ilvl w:val="0"/>
          <w:numId w:val="1"/>
        </w:numPr>
      </w:pPr>
      <w:r>
        <w:t>RLSS acknowledges that the Collection is relevant to its work and has a value to researchers and others interested in social history</w:t>
      </w:r>
    </w:p>
    <w:p w14:paraId="7D684CBF" w14:textId="77777777" w:rsidR="00DF1007" w:rsidRDefault="00DF1007" w:rsidP="00DF1007">
      <w:pPr>
        <w:pStyle w:val="ListParagraph"/>
        <w:numPr>
          <w:ilvl w:val="0"/>
          <w:numId w:val="1"/>
        </w:numPr>
      </w:pPr>
      <w:r>
        <w:t xml:space="preserve">Elements of the Archive form parts of the </w:t>
      </w:r>
      <w:r w:rsidR="0025059E">
        <w:t>RLSS</w:t>
      </w:r>
      <w:r>
        <w:t xml:space="preserve"> Intellectual Property</w:t>
      </w:r>
    </w:p>
    <w:p w14:paraId="79574D4D" w14:textId="4FEF4BBD" w:rsidR="005D7AC7" w:rsidRDefault="005D7AC7" w:rsidP="00DF1007">
      <w:pPr>
        <w:pStyle w:val="ListParagraph"/>
        <w:numPr>
          <w:ilvl w:val="0"/>
          <w:numId w:val="1"/>
        </w:numPr>
      </w:pPr>
      <w:r>
        <w:t>Elements of the Collection are irreplaceable and priceless</w:t>
      </w:r>
    </w:p>
    <w:p w14:paraId="25552D21" w14:textId="2A397F22" w:rsidR="00DF1007" w:rsidRPr="008A4C87" w:rsidRDefault="00DF1007" w:rsidP="00DF1007">
      <w:pPr>
        <w:pStyle w:val="ListParagraph"/>
        <w:numPr>
          <w:ilvl w:val="0"/>
          <w:numId w:val="1"/>
        </w:numPr>
        <w:rPr>
          <w:rFonts w:cstheme="minorHAnsi"/>
        </w:rPr>
      </w:pPr>
      <w:r w:rsidRPr="008A4C87">
        <w:rPr>
          <w:rFonts w:cstheme="minorHAnsi"/>
        </w:rPr>
        <w:t xml:space="preserve">Some </w:t>
      </w:r>
      <w:r w:rsidR="005D7AC7">
        <w:rPr>
          <w:rFonts w:cstheme="minorHAnsi"/>
        </w:rPr>
        <w:t xml:space="preserve">individual </w:t>
      </w:r>
      <w:r w:rsidRPr="008A4C87">
        <w:rPr>
          <w:rFonts w:cstheme="minorHAnsi"/>
        </w:rPr>
        <w:t>Artefacts have considerable monetary value</w:t>
      </w:r>
    </w:p>
    <w:p w14:paraId="4FB11AA3" w14:textId="77777777" w:rsidR="00722BFE" w:rsidRPr="008A4C87" w:rsidRDefault="00722BFE" w:rsidP="00DF1007">
      <w:pPr>
        <w:pStyle w:val="ListParagraph"/>
        <w:numPr>
          <w:ilvl w:val="0"/>
          <w:numId w:val="1"/>
        </w:numPr>
        <w:rPr>
          <w:rFonts w:cstheme="minorHAnsi"/>
          <w:lang w:val="en"/>
        </w:rPr>
      </w:pPr>
      <w:r w:rsidRPr="008A4C87">
        <w:rPr>
          <w:rFonts w:cstheme="minorHAnsi"/>
          <w:lang w:val="en"/>
        </w:rPr>
        <w:t xml:space="preserve">The </w:t>
      </w:r>
      <w:r w:rsidR="00F626C8" w:rsidRPr="008A4C87">
        <w:rPr>
          <w:rFonts w:cstheme="minorHAnsi"/>
          <w:lang w:val="en"/>
        </w:rPr>
        <w:t>Collection</w:t>
      </w:r>
      <w:r w:rsidRPr="008A4C87">
        <w:rPr>
          <w:rFonts w:cstheme="minorHAnsi"/>
          <w:lang w:val="en"/>
        </w:rPr>
        <w:t xml:space="preserve"> aims to support the work of the </w:t>
      </w:r>
      <w:r w:rsidR="00F626C8" w:rsidRPr="008A4C87">
        <w:rPr>
          <w:rFonts w:cstheme="minorHAnsi"/>
          <w:lang w:val="en"/>
        </w:rPr>
        <w:t>RLSS</w:t>
      </w:r>
      <w:r w:rsidRPr="008A4C87">
        <w:rPr>
          <w:rFonts w:cstheme="minorHAnsi"/>
          <w:lang w:val="en"/>
        </w:rPr>
        <w:t xml:space="preserve"> by facilitating the exploration of </w:t>
      </w:r>
      <w:r w:rsidR="00F626C8" w:rsidRPr="008A4C87">
        <w:rPr>
          <w:rFonts w:cstheme="minorHAnsi"/>
          <w:lang w:val="en"/>
        </w:rPr>
        <w:t xml:space="preserve">its </w:t>
      </w:r>
      <w:r w:rsidRPr="008A4C87">
        <w:rPr>
          <w:rFonts w:cstheme="minorHAnsi"/>
          <w:lang w:val="en"/>
        </w:rPr>
        <w:t xml:space="preserve">heritage, promoting its use to engage </w:t>
      </w:r>
      <w:r w:rsidR="00913A8B">
        <w:rPr>
          <w:rFonts w:cstheme="minorHAnsi"/>
          <w:lang w:val="en"/>
        </w:rPr>
        <w:t>Members</w:t>
      </w:r>
      <w:r w:rsidRPr="008A4C87">
        <w:rPr>
          <w:rFonts w:cstheme="minorHAnsi"/>
          <w:lang w:val="en"/>
        </w:rPr>
        <w:t xml:space="preserve"> and supporters by delivering accessible research resources to all.</w:t>
      </w:r>
    </w:p>
    <w:p w14:paraId="5857BC46" w14:textId="77777777" w:rsidR="00DC5732" w:rsidRDefault="00DC5732">
      <w:pPr>
        <w:rPr>
          <w:b/>
        </w:rPr>
      </w:pPr>
      <w:r w:rsidRPr="008A4C87">
        <w:rPr>
          <w:b/>
        </w:rPr>
        <w:t>Use</w:t>
      </w:r>
    </w:p>
    <w:p w14:paraId="38DEBA33" w14:textId="77777777" w:rsidR="00346DA6" w:rsidRPr="0021191A" w:rsidRDefault="00346DA6" w:rsidP="0021191A">
      <w:pPr>
        <w:shd w:val="clear" w:color="auto" w:fill="FFFFFF"/>
        <w:rPr>
          <w:rFonts w:cstheme="minorHAnsi"/>
        </w:rPr>
      </w:pPr>
      <w:r w:rsidRPr="0021191A">
        <w:rPr>
          <w:rFonts w:cstheme="minorHAnsi"/>
        </w:rPr>
        <w:t>The purpose of the Collection is to collect, preserve and promote the documentary evidence for the history of the Royal Life Saving Society</w:t>
      </w:r>
      <w:r w:rsidR="0021191A">
        <w:rPr>
          <w:rFonts w:cstheme="minorHAnsi"/>
        </w:rPr>
        <w:t xml:space="preserve"> not only for the sake of heritage but also in its future development</w:t>
      </w:r>
      <w:r w:rsidR="00057685">
        <w:rPr>
          <w:rFonts w:cstheme="minorHAnsi"/>
        </w:rPr>
        <w:t>.</w:t>
      </w:r>
    </w:p>
    <w:p w14:paraId="5399F82A" w14:textId="3093E46E" w:rsidR="00346DA6" w:rsidRPr="008A4C87" w:rsidRDefault="00346DA6" w:rsidP="0021191A">
      <w:pPr>
        <w:pStyle w:val="ListParagraph"/>
        <w:numPr>
          <w:ilvl w:val="0"/>
          <w:numId w:val="15"/>
        </w:numPr>
        <w:shd w:val="clear" w:color="auto" w:fill="FFFFFF"/>
        <w:ind w:hanging="357"/>
        <w:rPr>
          <w:rFonts w:cstheme="minorHAnsi"/>
        </w:rPr>
      </w:pPr>
      <w:r w:rsidRPr="008A4C87">
        <w:rPr>
          <w:rFonts w:cstheme="minorHAnsi"/>
        </w:rPr>
        <w:t>Our objectives are to preser</w:t>
      </w:r>
      <w:r w:rsidR="009E019C">
        <w:rPr>
          <w:rFonts w:cstheme="minorHAnsi"/>
        </w:rPr>
        <w:t>ve records</w:t>
      </w:r>
      <w:r w:rsidRPr="008A4C87">
        <w:rPr>
          <w:rFonts w:cstheme="minorHAnsi"/>
        </w:rPr>
        <w:t xml:space="preserve">: </w:t>
      </w:r>
    </w:p>
    <w:p w14:paraId="54D24197" w14:textId="77777777" w:rsidR="007A7A24" w:rsidRDefault="009E019C" w:rsidP="007A7A24">
      <w:pPr>
        <w:pStyle w:val="Default"/>
        <w:numPr>
          <w:ilvl w:val="1"/>
          <w:numId w:val="15"/>
        </w:numPr>
        <w:spacing w:after="120"/>
        <w:ind w:hanging="357"/>
        <w:contextualSpacing/>
        <w:rPr>
          <w:rFonts w:asciiTheme="minorHAnsi" w:hAnsiTheme="minorHAnsi" w:cstheme="minorHAnsi"/>
          <w:sz w:val="22"/>
          <w:szCs w:val="22"/>
        </w:rPr>
      </w:pPr>
      <w:r>
        <w:rPr>
          <w:rFonts w:asciiTheme="minorHAnsi" w:hAnsiTheme="minorHAnsi" w:cstheme="minorHAnsi"/>
          <w:sz w:val="22"/>
          <w:szCs w:val="22"/>
        </w:rPr>
        <w:lastRenderedPageBreak/>
        <w:t xml:space="preserve">Of </w:t>
      </w:r>
      <w:r w:rsidR="00346DA6" w:rsidRPr="003F7B59">
        <w:rPr>
          <w:rFonts w:asciiTheme="minorHAnsi" w:hAnsiTheme="minorHAnsi" w:cstheme="minorHAnsi"/>
          <w:sz w:val="22"/>
          <w:szCs w:val="22"/>
        </w:rPr>
        <w:t>how the RLSS was formed and developed</w:t>
      </w:r>
    </w:p>
    <w:p w14:paraId="212B31FF" w14:textId="34AF2DC6" w:rsidR="007A7A24" w:rsidRPr="007A7A24" w:rsidRDefault="007A7A24" w:rsidP="007A7A24">
      <w:pPr>
        <w:pStyle w:val="Default"/>
        <w:numPr>
          <w:ilvl w:val="1"/>
          <w:numId w:val="15"/>
        </w:numPr>
        <w:spacing w:after="120"/>
        <w:ind w:hanging="357"/>
        <w:contextualSpacing/>
        <w:rPr>
          <w:rFonts w:asciiTheme="minorHAnsi" w:hAnsiTheme="minorHAnsi" w:cstheme="minorHAnsi"/>
          <w:sz w:val="22"/>
          <w:szCs w:val="22"/>
        </w:rPr>
      </w:pPr>
      <w:r w:rsidRPr="007A7A24">
        <w:rPr>
          <w:rFonts w:asciiTheme="minorHAnsi" w:hAnsiTheme="minorHAnsi" w:cstheme="minorHAnsi"/>
          <w:sz w:val="22"/>
          <w:szCs w:val="22"/>
        </w:rPr>
        <w:t>Showcas</w:t>
      </w:r>
      <w:r w:rsidR="009E019C">
        <w:rPr>
          <w:rFonts w:asciiTheme="minorHAnsi" w:hAnsiTheme="minorHAnsi" w:cstheme="minorHAnsi"/>
          <w:sz w:val="22"/>
          <w:szCs w:val="22"/>
        </w:rPr>
        <w:t>ing</w:t>
      </w:r>
      <w:r w:rsidRPr="007A7A24">
        <w:rPr>
          <w:rFonts w:asciiTheme="minorHAnsi" w:hAnsiTheme="minorHAnsi" w:cstheme="minorHAnsi"/>
          <w:sz w:val="22"/>
          <w:szCs w:val="22"/>
        </w:rPr>
        <w:t xml:space="preserve"> our unique journey </w:t>
      </w:r>
      <w:r w:rsidR="00922CEA" w:rsidRPr="007A7A24">
        <w:rPr>
          <w:rFonts w:asciiTheme="minorHAnsi" w:hAnsiTheme="minorHAnsi" w:cstheme="minorHAnsi"/>
          <w:sz w:val="22"/>
          <w:szCs w:val="22"/>
        </w:rPr>
        <w:t>in</w:t>
      </w:r>
      <w:r w:rsidRPr="007A7A24">
        <w:rPr>
          <w:rFonts w:asciiTheme="minorHAnsi" w:hAnsiTheme="minorHAnsi" w:cstheme="minorHAnsi"/>
          <w:sz w:val="22"/>
          <w:szCs w:val="22"/>
        </w:rPr>
        <w:t xml:space="preserve"> lifesaving and drowning prevention</w:t>
      </w:r>
    </w:p>
    <w:p w14:paraId="1129CBF2" w14:textId="77777777" w:rsidR="00346DA6" w:rsidRPr="003F7B59" w:rsidRDefault="009E019C" w:rsidP="0021191A">
      <w:pPr>
        <w:pStyle w:val="Default"/>
        <w:numPr>
          <w:ilvl w:val="1"/>
          <w:numId w:val="15"/>
        </w:numPr>
        <w:spacing w:after="120"/>
        <w:ind w:hanging="357"/>
        <w:contextualSpacing/>
        <w:rPr>
          <w:rFonts w:asciiTheme="minorHAnsi" w:hAnsiTheme="minorHAnsi" w:cstheme="minorHAnsi"/>
          <w:sz w:val="22"/>
          <w:szCs w:val="22"/>
        </w:rPr>
      </w:pPr>
      <w:r>
        <w:rPr>
          <w:rFonts w:asciiTheme="minorHAnsi" w:hAnsiTheme="minorHAnsi" w:cstheme="minorHAnsi"/>
          <w:sz w:val="22"/>
          <w:szCs w:val="22"/>
        </w:rPr>
        <w:t xml:space="preserve">Showing </w:t>
      </w:r>
      <w:r w:rsidR="00346DA6" w:rsidRPr="003F7B59">
        <w:rPr>
          <w:rFonts w:asciiTheme="minorHAnsi" w:hAnsiTheme="minorHAnsi" w:cstheme="minorHAnsi"/>
          <w:sz w:val="22"/>
          <w:szCs w:val="22"/>
        </w:rPr>
        <w:t xml:space="preserve">what the </w:t>
      </w:r>
      <w:r w:rsidR="0025059E">
        <w:rPr>
          <w:rFonts w:asciiTheme="minorHAnsi" w:hAnsiTheme="minorHAnsi" w:cstheme="minorHAnsi"/>
          <w:sz w:val="22"/>
          <w:szCs w:val="22"/>
        </w:rPr>
        <w:t>RLSS</w:t>
      </w:r>
      <w:r w:rsidR="00346DA6" w:rsidRPr="003F7B59">
        <w:rPr>
          <w:rFonts w:asciiTheme="minorHAnsi" w:hAnsiTheme="minorHAnsi" w:cstheme="minorHAnsi"/>
          <w:sz w:val="22"/>
          <w:szCs w:val="22"/>
        </w:rPr>
        <w:t xml:space="preserve"> has done more widely </w:t>
      </w:r>
    </w:p>
    <w:p w14:paraId="0B81C142" w14:textId="52E9B49E" w:rsidR="00346DA6" w:rsidRPr="003F7B59" w:rsidRDefault="009E019C" w:rsidP="0021191A">
      <w:pPr>
        <w:pStyle w:val="Default"/>
        <w:numPr>
          <w:ilvl w:val="1"/>
          <w:numId w:val="15"/>
        </w:numPr>
        <w:spacing w:after="120"/>
        <w:ind w:hanging="357"/>
        <w:contextualSpacing/>
        <w:rPr>
          <w:rFonts w:asciiTheme="minorHAnsi" w:hAnsiTheme="minorHAnsi" w:cstheme="minorHAnsi"/>
          <w:sz w:val="22"/>
          <w:szCs w:val="22"/>
        </w:rPr>
      </w:pPr>
      <w:r>
        <w:rPr>
          <w:rFonts w:asciiTheme="minorHAnsi" w:hAnsiTheme="minorHAnsi" w:cstheme="minorHAnsi"/>
          <w:sz w:val="22"/>
          <w:szCs w:val="22"/>
        </w:rPr>
        <w:t xml:space="preserve">Demonstrating </w:t>
      </w:r>
      <w:r w:rsidR="00346DA6" w:rsidRPr="003F7B59">
        <w:rPr>
          <w:rFonts w:asciiTheme="minorHAnsi" w:hAnsiTheme="minorHAnsi" w:cstheme="minorHAnsi"/>
          <w:sz w:val="22"/>
          <w:szCs w:val="22"/>
        </w:rPr>
        <w:t>the RLSS’s impact locally, nationally and in the wider world</w:t>
      </w:r>
      <w:r w:rsidR="003177B3">
        <w:rPr>
          <w:rFonts w:asciiTheme="minorHAnsi" w:hAnsiTheme="minorHAnsi" w:cstheme="minorHAnsi"/>
          <w:sz w:val="22"/>
          <w:szCs w:val="22"/>
        </w:rPr>
        <w:t>.</w:t>
      </w:r>
    </w:p>
    <w:p w14:paraId="0BDFB940" w14:textId="2B3ABCD4" w:rsidR="00F201DF" w:rsidRPr="00F201DF" w:rsidRDefault="003F7B59" w:rsidP="008A4C87">
      <w:pPr>
        <w:pStyle w:val="ListParagraph"/>
        <w:numPr>
          <w:ilvl w:val="0"/>
          <w:numId w:val="15"/>
        </w:numPr>
      </w:pPr>
      <w:r>
        <w:t>The Collection will provide l</w:t>
      </w:r>
      <w:r w:rsidR="00F201DF" w:rsidRPr="00F201DF">
        <w:t>earning from previous activities</w:t>
      </w:r>
      <w:r>
        <w:t xml:space="preserve"> and</w:t>
      </w:r>
      <w:r w:rsidR="0042229A">
        <w:t xml:space="preserve"> guidance for the present and future</w:t>
      </w:r>
    </w:p>
    <w:p w14:paraId="20D28F8A" w14:textId="77777777" w:rsidR="007A7A24" w:rsidRDefault="00F201DF" w:rsidP="00325A1F">
      <w:pPr>
        <w:pStyle w:val="ListParagraph"/>
        <w:numPr>
          <w:ilvl w:val="0"/>
          <w:numId w:val="15"/>
        </w:numPr>
      </w:pPr>
      <w:r w:rsidRPr="00F201DF">
        <w:t xml:space="preserve">Sharing </w:t>
      </w:r>
      <w:r w:rsidR="009E019C">
        <w:t xml:space="preserve">and interpreting </w:t>
      </w:r>
      <w:r w:rsidRPr="00F201DF">
        <w:t>our story for years to come</w:t>
      </w:r>
    </w:p>
    <w:p w14:paraId="48D958F4" w14:textId="77777777" w:rsidR="009E019C" w:rsidRDefault="007A7A24" w:rsidP="009E019C">
      <w:pPr>
        <w:pStyle w:val="ListParagraph"/>
        <w:numPr>
          <w:ilvl w:val="0"/>
          <w:numId w:val="15"/>
        </w:numPr>
      </w:pPr>
      <w:r w:rsidRPr="00B34312">
        <w:t xml:space="preserve">Bestow a sense of community and the unique identity that makes us different  </w:t>
      </w:r>
    </w:p>
    <w:p w14:paraId="55366ED8" w14:textId="77777777" w:rsidR="009E019C" w:rsidRDefault="007A7A24" w:rsidP="00066EB2">
      <w:pPr>
        <w:pStyle w:val="ListParagraph"/>
        <w:numPr>
          <w:ilvl w:val="0"/>
          <w:numId w:val="15"/>
        </w:numPr>
      </w:pPr>
      <w:r w:rsidRPr="00B34312">
        <w:t xml:space="preserve">Identify long term members, volunteers </w:t>
      </w:r>
      <w:r w:rsidR="009E019C">
        <w:t>and contributors for recognition</w:t>
      </w:r>
    </w:p>
    <w:p w14:paraId="24472505" w14:textId="77777777" w:rsidR="009E019C" w:rsidRDefault="007A7A24" w:rsidP="00302A64">
      <w:pPr>
        <w:pStyle w:val="ListParagraph"/>
        <w:numPr>
          <w:ilvl w:val="0"/>
          <w:numId w:val="15"/>
        </w:numPr>
      </w:pPr>
      <w:r w:rsidRPr="00B34312">
        <w:t xml:space="preserve">Measure the </w:t>
      </w:r>
      <w:r>
        <w:t>RLSS</w:t>
      </w:r>
      <w:r w:rsidRPr="00B34312">
        <w:t>’s growth and development</w:t>
      </w:r>
    </w:p>
    <w:p w14:paraId="5863EE68" w14:textId="00A6FA04" w:rsidR="009E019C" w:rsidRDefault="007A7A24" w:rsidP="009F5C91">
      <w:pPr>
        <w:pStyle w:val="ListParagraph"/>
        <w:numPr>
          <w:ilvl w:val="0"/>
          <w:numId w:val="15"/>
        </w:numPr>
      </w:pPr>
      <w:r w:rsidRPr="00B34312">
        <w:t xml:space="preserve">Inspire </w:t>
      </w:r>
      <w:r>
        <w:t>future improvements and learn from past developments</w:t>
      </w:r>
    </w:p>
    <w:p w14:paraId="0CBDF176" w14:textId="77777777" w:rsidR="00F201DF" w:rsidRPr="00F201DF" w:rsidRDefault="008A4C87" w:rsidP="009E019C">
      <w:pPr>
        <w:pStyle w:val="ListParagraph"/>
        <w:numPr>
          <w:ilvl w:val="0"/>
          <w:numId w:val="15"/>
        </w:numPr>
      </w:pPr>
      <w:r>
        <w:t>The Collection will be a r</w:t>
      </w:r>
      <w:r w:rsidR="00F201DF" w:rsidRPr="00F201DF">
        <w:t>esource for researchers</w:t>
      </w:r>
    </w:p>
    <w:p w14:paraId="6DE501FF" w14:textId="77777777" w:rsidR="00F8480D" w:rsidRDefault="008A4C87" w:rsidP="00F8480D">
      <w:pPr>
        <w:pStyle w:val="ListParagraph"/>
        <w:numPr>
          <w:ilvl w:val="0"/>
          <w:numId w:val="15"/>
        </w:numPr>
      </w:pPr>
      <w:r>
        <w:t>The Collection will e</w:t>
      </w:r>
      <w:r w:rsidR="00F201DF" w:rsidRPr="00F201DF">
        <w:t xml:space="preserve">nhance the profile of the </w:t>
      </w:r>
      <w:r w:rsidR="0025059E">
        <w:t>RLSS</w:t>
      </w:r>
      <w:r w:rsidR="00F201DF" w:rsidRPr="00F201DF">
        <w:t xml:space="preserve"> by using </w:t>
      </w:r>
      <w:r w:rsidR="00057685">
        <w:t>m</w:t>
      </w:r>
      <w:r w:rsidR="00F201DF" w:rsidRPr="00F201DF">
        <w:t xml:space="preserve">aterial for the publication of </w:t>
      </w:r>
      <w:r w:rsidR="00DF7229">
        <w:t xml:space="preserve">promotion and information </w:t>
      </w:r>
      <w:r w:rsidR="00F201DF" w:rsidRPr="00F201DF">
        <w:t>articles</w:t>
      </w:r>
    </w:p>
    <w:p w14:paraId="058A9471" w14:textId="77777777" w:rsidR="00C334EA" w:rsidRPr="00F201DF" w:rsidRDefault="00DF7667" w:rsidP="00F8480D">
      <w:pPr>
        <w:pStyle w:val="ListParagraph"/>
        <w:numPr>
          <w:ilvl w:val="0"/>
          <w:numId w:val="15"/>
        </w:numPr>
      </w:pPr>
      <w:r>
        <w:t>Enhancement and p</w:t>
      </w:r>
      <w:r w:rsidR="00C334EA">
        <w:t>romotion of the Collection will lead to greater exposure</w:t>
      </w:r>
      <w:r>
        <w:t xml:space="preserve"> </w:t>
      </w:r>
      <w:r w:rsidR="00C334EA">
        <w:t>and promotion</w:t>
      </w:r>
      <w:r>
        <w:t xml:space="preserve"> of the Society</w:t>
      </w:r>
      <w:r w:rsidR="00C334EA">
        <w:t xml:space="preserve"> generally </w:t>
      </w:r>
    </w:p>
    <w:p w14:paraId="306D6FD2" w14:textId="77777777" w:rsidR="00F201DF" w:rsidRDefault="008A4C87" w:rsidP="008A4C87">
      <w:pPr>
        <w:pStyle w:val="ListParagraph"/>
        <w:numPr>
          <w:ilvl w:val="0"/>
          <w:numId w:val="15"/>
        </w:numPr>
      </w:pPr>
      <w:r>
        <w:t>The Collection will provide</w:t>
      </w:r>
      <w:r w:rsidR="00F201DF" w:rsidRPr="00F201DF">
        <w:t xml:space="preserve"> information about our anniversaries and those of our members</w:t>
      </w:r>
    </w:p>
    <w:p w14:paraId="71678AAD" w14:textId="076AD847" w:rsidR="00AD03C2" w:rsidRPr="009E019C" w:rsidRDefault="008A4C87" w:rsidP="006D786F">
      <w:pPr>
        <w:pStyle w:val="ListParagraph"/>
        <w:numPr>
          <w:ilvl w:val="0"/>
          <w:numId w:val="15"/>
        </w:numPr>
        <w:rPr>
          <w:b/>
        </w:rPr>
      </w:pPr>
      <w:r>
        <w:t xml:space="preserve">The Collection will provide elements for </w:t>
      </w:r>
      <w:r w:rsidR="009E019C">
        <w:t>i</w:t>
      </w:r>
      <w:r w:rsidR="00BC1D8A">
        <w:t>nduction/awareness</w:t>
      </w:r>
      <w:r>
        <w:t xml:space="preserve"> of staff and volunteers and build a </w:t>
      </w:r>
      <w:r w:rsidR="009E019C">
        <w:t>feeling of belonging</w:t>
      </w:r>
      <w:r>
        <w:t xml:space="preserve"> and sense of pride</w:t>
      </w:r>
      <w:r w:rsidR="009E019C">
        <w:t xml:space="preserve"> in past accomplishments</w:t>
      </w:r>
      <w:r w:rsidR="001E0875">
        <w:t>.</w:t>
      </w:r>
    </w:p>
    <w:p w14:paraId="2C400250" w14:textId="77777777" w:rsidR="00DC5732" w:rsidRPr="00B47E81" w:rsidRDefault="00DC5732">
      <w:pPr>
        <w:rPr>
          <w:b/>
        </w:rPr>
      </w:pPr>
      <w:r w:rsidRPr="00B47E81">
        <w:rPr>
          <w:b/>
        </w:rPr>
        <w:t>Preservation</w:t>
      </w:r>
    </w:p>
    <w:p w14:paraId="2EA58D75" w14:textId="77777777" w:rsidR="005C321D" w:rsidRDefault="005C321D">
      <w:r>
        <w:t xml:space="preserve">It is important that the Collection is maintained and looked after. </w:t>
      </w:r>
    </w:p>
    <w:p w14:paraId="2030858B" w14:textId="77777777" w:rsidR="005C321D" w:rsidRDefault="005C321D" w:rsidP="00630691">
      <w:pPr>
        <w:pStyle w:val="ListParagraph"/>
        <w:numPr>
          <w:ilvl w:val="0"/>
          <w:numId w:val="2"/>
        </w:numPr>
      </w:pPr>
      <w:r>
        <w:t xml:space="preserve">RLSS will seek to preserve the Archive by digitising </w:t>
      </w:r>
      <w:r w:rsidR="00913A8B">
        <w:t xml:space="preserve">its copyrighted material </w:t>
      </w:r>
      <w:r>
        <w:t>and conserving the originals in the Archive when possible</w:t>
      </w:r>
    </w:p>
    <w:p w14:paraId="007FD647" w14:textId="6D1DCE50" w:rsidR="005C321D" w:rsidRDefault="005C321D" w:rsidP="00630691">
      <w:pPr>
        <w:pStyle w:val="ListParagraph"/>
        <w:numPr>
          <w:ilvl w:val="0"/>
          <w:numId w:val="2"/>
        </w:numPr>
      </w:pPr>
      <w:r>
        <w:t xml:space="preserve">RLSS will </w:t>
      </w:r>
      <w:r w:rsidR="00326188">
        <w:t xml:space="preserve">endeavour to </w:t>
      </w:r>
      <w:r w:rsidR="006C1F2C">
        <w:t>ensure</w:t>
      </w:r>
      <w:r>
        <w:t xml:space="preserve"> suitable </w:t>
      </w:r>
      <w:r w:rsidR="001E0875">
        <w:t>Artefacts are</w:t>
      </w:r>
      <w:r w:rsidR="00D70BC1">
        <w:t xml:space="preserve"> </w:t>
      </w:r>
      <w:r w:rsidR="001E0875">
        <w:t>kept</w:t>
      </w:r>
      <w:r w:rsidR="00D70BC1">
        <w:t xml:space="preserve"> secure</w:t>
      </w:r>
      <w:r w:rsidR="00DF7229">
        <w:t>.</w:t>
      </w:r>
    </w:p>
    <w:p w14:paraId="434C1EC9" w14:textId="77777777" w:rsidR="002D13E0" w:rsidRDefault="002D13E0" w:rsidP="00630691">
      <w:pPr>
        <w:pStyle w:val="ListParagraph"/>
        <w:numPr>
          <w:ilvl w:val="0"/>
          <w:numId w:val="2"/>
        </w:numPr>
      </w:pPr>
      <w:r>
        <w:t>RLSS will seek to provide physical protection to the Collection</w:t>
      </w:r>
    </w:p>
    <w:p w14:paraId="5A45D950" w14:textId="77777777" w:rsidR="00DC5732" w:rsidRPr="00B47E81" w:rsidRDefault="00DC5732">
      <w:pPr>
        <w:rPr>
          <w:b/>
        </w:rPr>
      </w:pPr>
      <w:r w:rsidRPr="00B47E81">
        <w:rPr>
          <w:b/>
        </w:rPr>
        <w:t>Access</w:t>
      </w:r>
    </w:p>
    <w:p w14:paraId="44AEC4A1" w14:textId="77777777" w:rsidR="00D70BC1" w:rsidRDefault="00D70BC1">
      <w:r>
        <w:t>The Collection will serve RLSS and society generally better if it is available to Members and researchers</w:t>
      </w:r>
    </w:p>
    <w:p w14:paraId="7FBA23E9" w14:textId="77777777" w:rsidR="003F7B59" w:rsidRPr="003F7B59" w:rsidRDefault="00D70BC1" w:rsidP="003D4332">
      <w:pPr>
        <w:pStyle w:val="ListParagraph"/>
        <w:numPr>
          <w:ilvl w:val="0"/>
          <w:numId w:val="12"/>
        </w:numPr>
        <w:ind w:left="1077" w:hanging="357"/>
        <w:rPr>
          <w:rFonts w:cstheme="minorHAnsi"/>
        </w:rPr>
      </w:pPr>
      <w:r w:rsidRPr="003F7B59">
        <w:rPr>
          <w:rFonts w:cstheme="minorHAnsi"/>
        </w:rPr>
        <w:t xml:space="preserve">RLSS will seek </w:t>
      </w:r>
      <w:r w:rsidR="00D430B2" w:rsidRPr="003F7B59">
        <w:rPr>
          <w:rFonts w:cstheme="minorHAnsi"/>
        </w:rPr>
        <w:t xml:space="preserve">ways </w:t>
      </w:r>
      <w:r w:rsidRPr="003F7B59">
        <w:rPr>
          <w:rFonts w:cstheme="minorHAnsi"/>
        </w:rPr>
        <w:t>to make its Archive more readily available</w:t>
      </w:r>
      <w:r w:rsidR="00630691" w:rsidRPr="003F7B59">
        <w:rPr>
          <w:rFonts w:cstheme="minorHAnsi"/>
        </w:rPr>
        <w:t xml:space="preserve"> </w:t>
      </w:r>
    </w:p>
    <w:p w14:paraId="2300902A" w14:textId="77777777" w:rsidR="00013868" w:rsidRDefault="00BF4B6C" w:rsidP="009B6A3B">
      <w:pPr>
        <w:pStyle w:val="ListParagraph"/>
        <w:numPr>
          <w:ilvl w:val="0"/>
          <w:numId w:val="12"/>
        </w:numPr>
        <w:ind w:left="1077" w:hanging="357"/>
      </w:pPr>
      <w:r>
        <w:rPr>
          <w:rFonts w:cstheme="minorHAnsi"/>
        </w:rPr>
        <w:t>RLSS will seek to</w:t>
      </w:r>
      <w:r w:rsidR="00013868" w:rsidRPr="0021191A">
        <w:rPr>
          <w:rFonts w:cstheme="minorHAnsi"/>
        </w:rPr>
        <w:t xml:space="preserve"> catalogue</w:t>
      </w:r>
      <w:r>
        <w:rPr>
          <w:rFonts w:cstheme="minorHAnsi"/>
        </w:rPr>
        <w:t xml:space="preserve"> the Archive </w:t>
      </w:r>
      <w:r w:rsidR="00013868" w:rsidRPr="0021191A">
        <w:rPr>
          <w:rFonts w:cstheme="minorHAnsi"/>
        </w:rPr>
        <w:t xml:space="preserve">with </w:t>
      </w:r>
      <w:r w:rsidR="00DF7229">
        <w:rPr>
          <w:rFonts w:cstheme="minorHAnsi"/>
        </w:rPr>
        <w:t>effective search functions</w:t>
      </w:r>
      <w:r w:rsidR="00013868" w:rsidRPr="0021191A">
        <w:rPr>
          <w:rFonts w:cstheme="minorHAnsi"/>
        </w:rPr>
        <w:t xml:space="preserve"> made available to users.</w:t>
      </w:r>
    </w:p>
    <w:p w14:paraId="67A77219" w14:textId="77777777" w:rsidR="00DC5732" w:rsidRPr="00B47E81" w:rsidRDefault="007255A9">
      <w:pPr>
        <w:rPr>
          <w:b/>
        </w:rPr>
      </w:pPr>
      <w:r w:rsidRPr="00B47E81">
        <w:rPr>
          <w:b/>
        </w:rPr>
        <w:t>Supplementing</w:t>
      </w:r>
      <w:r w:rsidR="00346DA6">
        <w:rPr>
          <w:b/>
        </w:rPr>
        <w:t>,</w:t>
      </w:r>
      <w:r w:rsidR="00B47E81">
        <w:rPr>
          <w:b/>
        </w:rPr>
        <w:t xml:space="preserve"> enhancing</w:t>
      </w:r>
      <w:r w:rsidR="00346DA6">
        <w:rPr>
          <w:b/>
        </w:rPr>
        <w:t xml:space="preserve"> and acquiring</w:t>
      </w:r>
    </w:p>
    <w:p w14:paraId="1DD116EE" w14:textId="53420A05" w:rsidR="00050E99" w:rsidRPr="003F7B59" w:rsidRDefault="00050E99">
      <w:pPr>
        <w:rPr>
          <w:rFonts w:cstheme="minorHAnsi"/>
        </w:rPr>
      </w:pPr>
      <w:r w:rsidRPr="003F7B59">
        <w:rPr>
          <w:rFonts w:cstheme="minorHAnsi"/>
        </w:rPr>
        <w:t xml:space="preserve">By definition the Collection is growing as the work of the </w:t>
      </w:r>
      <w:r w:rsidR="0025059E">
        <w:rPr>
          <w:rFonts w:cstheme="minorHAnsi"/>
        </w:rPr>
        <w:t>RLSS</w:t>
      </w:r>
      <w:r w:rsidRPr="003F7B59">
        <w:rPr>
          <w:rFonts w:cstheme="minorHAnsi"/>
        </w:rPr>
        <w:t xml:space="preserve"> continues</w:t>
      </w:r>
      <w:r w:rsidR="00853E52" w:rsidRPr="003F7B59">
        <w:rPr>
          <w:rFonts w:cstheme="minorHAnsi"/>
        </w:rPr>
        <w:t>. This includes minutes, briefi</w:t>
      </w:r>
      <w:r w:rsidR="00B47E81" w:rsidRPr="003F7B59">
        <w:rPr>
          <w:rFonts w:cstheme="minorHAnsi"/>
        </w:rPr>
        <w:t xml:space="preserve">ngs, documents, project reports, newsletters </w:t>
      </w:r>
      <w:r w:rsidR="00853E52" w:rsidRPr="003F7B59">
        <w:rPr>
          <w:rFonts w:cstheme="minorHAnsi"/>
        </w:rPr>
        <w:t xml:space="preserve">and so on. Our </w:t>
      </w:r>
      <w:r w:rsidR="006C1F2C" w:rsidRPr="003F7B59">
        <w:rPr>
          <w:rFonts w:cstheme="minorHAnsi"/>
        </w:rPr>
        <w:t>members</w:t>
      </w:r>
      <w:r w:rsidR="00853E52" w:rsidRPr="003F7B59">
        <w:rPr>
          <w:rFonts w:cstheme="minorHAnsi"/>
        </w:rPr>
        <w:t xml:space="preserve"> have elements of their history which can supplement the RLSS heritage. Individual members </w:t>
      </w:r>
      <w:r w:rsidR="00B47E81" w:rsidRPr="003F7B59">
        <w:rPr>
          <w:rFonts w:cstheme="minorHAnsi"/>
        </w:rPr>
        <w:t xml:space="preserve">create talks, carry out research, </w:t>
      </w:r>
      <w:r w:rsidR="00550571" w:rsidRPr="003F7B59">
        <w:rPr>
          <w:rFonts w:cstheme="minorHAnsi"/>
        </w:rPr>
        <w:t xml:space="preserve">or </w:t>
      </w:r>
      <w:r w:rsidR="00B47E81" w:rsidRPr="003F7B59">
        <w:rPr>
          <w:rFonts w:cstheme="minorHAnsi"/>
        </w:rPr>
        <w:t xml:space="preserve">have particular </w:t>
      </w:r>
      <w:r w:rsidR="00140976" w:rsidRPr="003F7B59">
        <w:rPr>
          <w:rFonts w:cstheme="minorHAnsi"/>
        </w:rPr>
        <w:t>projects relevant to RLSS heritage. At the time of special events, Members often donate commemorative artefacts to the Society</w:t>
      </w:r>
      <w:r w:rsidR="00DF7229">
        <w:rPr>
          <w:rFonts w:cstheme="minorHAnsi"/>
        </w:rPr>
        <w:t>.</w:t>
      </w:r>
    </w:p>
    <w:p w14:paraId="796966DF" w14:textId="73281F52" w:rsidR="00853E52" w:rsidRPr="003F7B59" w:rsidRDefault="00853E52" w:rsidP="00140D74">
      <w:pPr>
        <w:pStyle w:val="ListParagraph"/>
        <w:numPr>
          <w:ilvl w:val="0"/>
          <w:numId w:val="3"/>
        </w:numPr>
        <w:rPr>
          <w:rFonts w:cstheme="minorHAnsi"/>
        </w:rPr>
      </w:pPr>
      <w:r w:rsidRPr="003F7B59">
        <w:rPr>
          <w:rFonts w:cstheme="minorHAnsi"/>
        </w:rPr>
        <w:t xml:space="preserve">RLSS will find a way to organise </w:t>
      </w:r>
      <w:r w:rsidR="00013868" w:rsidRPr="003F7B59">
        <w:rPr>
          <w:rFonts w:cstheme="minorHAnsi"/>
        </w:rPr>
        <w:t xml:space="preserve">and catalogue </w:t>
      </w:r>
      <w:r w:rsidRPr="003F7B59">
        <w:rPr>
          <w:rFonts w:cstheme="minorHAnsi"/>
        </w:rPr>
        <w:t>new</w:t>
      </w:r>
      <w:r w:rsidR="001E0875">
        <w:rPr>
          <w:rFonts w:cstheme="minorHAnsi"/>
        </w:rPr>
        <w:t xml:space="preserve"> and </w:t>
      </w:r>
      <w:r w:rsidR="002B5210" w:rsidRPr="003F7B59">
        <w:rPr>
          <w:rFonts w:cstheme="minorHAnsi"/>
        </w:rPr>
        <w:t xml:space="preserve">ongoing </w:t>
      </w:r>
      <w:r w:rsidRPr="003F7B59">
        <w:rPr>
          <w:rFonts w:cstheme="minorHAnsi"/>
        </w:rPr>
        <w:t xml:space="preserve">material so that it forms </w:t>
      </w:r>
      <w:r w:rsidR="00140976" w:rsidRPr="003F7B59">
        <w:rPr>
          <w:rFonts w:cstheme="minorHAnsi"/>
        </w:rPr>
        <w:t>part of the Archive</w:t>
      </w:r>
    </w:p>
    <w:p w14:paraId="5B9C84FA" w14:textId="77777777" w:rsidR="00140976" w:rsidRPr="003F7B59" w:rsidRDefault="00140976" w:rsidP="00140D74">
      <w:pPr>
        <w:pStyle w:val="ListParagraph"/>
        <w:numPr>
          <w:ilvl w:val="0"/>
          <w:numId w:val="3"/>
        </w:numPr>
        <w:rPr>
          <w:rFonts w:cstheme="minorHAnsi"/>
        </w:rPr>
      </w:pPr>
      <w:r w:rsidRPr="003F7B59">
        <w:rPr>
          <w:rFonts w:cstheme="minorHAnsi"/>
        </w:rPr>
        <w:t>RLSS will continue to document the Collection</w:t>
      </w:r>
    </w:p>
    <w:p w14:paraId="1EA6505A" w14:textId="77777777" w:rsidR="00140976" w:rsidRPr="003F7B59" w:rsidRDefault="00140976" w:rsidP="00013868">
      <w:pPr>
        <w:pStyle w:val="ListParagraph"/>
        <w:numPr>
          <w:ilvl w:val="0"/>
          <w:numId w:val="3"/>
        </w:numPr>
        <w:rPr>
          <w:rFonts w:cstheme="minorHAnsi"/>
        </w:rPr>
      </w:pPr>
      <w:r w:rsidRPr="003F7B59">
        <w:rPr>
          <w:rFonts w:cstheme="minorHAnsi"/>
        </w:rPr>
        <w:t xml:space="preserve">RLSS will seek </w:t>
      </w:r>
      <w:r w:rsidR="00140D74" w:rsidRPr="003F7B59">
        <w:rPr>
          <w:rFonts w:cstheme="minorHAnsi"/>
        </w:rPr>
        <w:t>to capitalise o</w:t>
      </w:r>
      <w:r w:rsidR="00DF7229">
        <w:rPr>
          <w:rFonts w:cstheme="minorHAnsi"/>
        </w:rPr>
        <w:t>n</w:t>
      </w:r>
      <w:r w:rsidR="00140D74" w:rsidRPr="003F7B59">
        <w:rPr>
          <w:rFonts w:cstheme="minorHAnsi"/>
        </w:rPr>
        <w:t xml:space="preserve"> donations of research of </w:t>
      </w:r>
      <w:r w:rsidR="00DF7229">
        <w:rPr>
          <w:rFonts w:cstheme="minorHAnsi"/>
        </w:rPr>
        <w:t xml:space="preserve">and by </w:t>
      </w:r>
      <w:r w:rsidR="00140D74" w:rsidRPr="003F7B59">
        <w:rPr>
          <w:rFonts w:cstheme="minorHAnsi"/>
        </w:rPr>
        <w:t>our volunteers</w:t>
      </w:r>
    </w:p>
    <w:p w14:paraId="6D6544E4" w14:textId="77777777" w:rsidR="00550571" w:rsidRPr="003F7B59" w:rsidRDefault="00550571" w:rsidP="00140D74">
      <w:pPr>
        <w:pStyle w:val="ListParagraph"/>
        <w:numPr>
          <w:ilvl w:val="0"/>
          <w:numId w:val="3"/>
        </w:numPr>
        <w:rPr>
          <w:rFonts w:cstheme="minorHAnsi"/>
        </w:rPr>
      </w:pPr>
      <w:r w:rsidRPr="003F7B59">
        <w:rPr>
          <w:rFonts w:cstheme="minorHAnsi"/>
        </w:rPr>
        <w:t>RLSS will seek opportunities to gather Oral Histories</w:t>
      </w:r>
    </w:p>
    <w:p w14:paraId="6110C182" w14:textId="77777777" w:rsidR="00722BFE" w:rsidRPr="003F7B59" w:rsidRDefault="002B5210" w:rsidP="00922536">
      <w:pPr>
        <w:pStyle w:val="ListParagraph"/>
        <w:numPr>
          <w:ilvl w:val="0"/>
          <w:numId w:val="3"/>
        </w:numPr>
        <w:rPr>
          <w:rFonts w:cstheme="minorHAnsi"/>
          <w:b/>
        </w:rPr>
      </w:pPr>
      <w:r w:rsidRPr="003F7B59">
        <w:rPr>
          <w:rFonts w:cstheme="minorHAnsi"/>
        </w:rPr>
        <w:t>RLSS will investigate establishing a platform to allow Members to upload material to the Collection</w:t>
      </w:r>
    </w:p>
    <w:p w14:paraId="5ADC7A9B" w14:textId="2304C862" w:rsidR="003F7B59" w:rsidRPr="003F7B59" w:rsidRDefault="00346DA6" w:rsidP="00516BAD">
      <w:pPr>
        <w:pStyle w:val="ListParagraph"/>
        <w:numPr>
          <w:ilvl w:val="0"/>
          <w:numId w:val="3"/>
        </w:numPr>
        <w:shd w:val="clear" w:color="auto" w:fill="FFFFFF"/>
        <w:spacing w:after="240"/>
        <w:rPr>
          <w:rFonts w:cstheme="minorHAnsi"/>
        </w:rPr>
      </w:pPr>
      <w:r w:rsidRPr="003F7B59">
        <w:rPr>
          <w:rFonts w:cstheme="minorHAnsi"/>
          <w:color w:val="000000"/>
        </w:rPr>
        <w:t>RLSS</w:t>
      </w:r>
      <w:r w:rsidR="00722BFE" w:rsidRPr="003F7B59">
        <w:rPr>
          <w:rFonts w:cstheme="minorHAnsi"/>
          <w:color w:val="000000"/>
        </w:rPr>
        <w:t xml:space="preserve"> will acquire records of the </w:t>
      </w:r>
      <w:r w:rsidR="0025059E">
        <w:rPr>
          <w:rFonts w:cstheme="minorHAnsi"/>
          <w:color w:val="000000"/>
        </w:rPr>
        <w:t>RLSS</w:t>
      </w:r>
      <w:r w:rsidR="00722BFE" w:rsidRPr="003F7B59">
        <w:rPr>
          <w:rFonts w:cstheme="minorHAnsi"/>
          <w:color w:val="000000"/>
        </w:rPr>
        <w:t xml:space="preserve">. </w:t>
      </w:r>
      <w:r w:rsidR="00A503F9">
        <w:rPr>
          <w:rFonts w:cstheme="minorHAnsi"/>
          <w:color w:val="000000"/>
        </w:rPr>
        <w:t xml:space="preserve"> </w:t>
      </w:r>
      <w:r w:rsidR="00722BFE" w:rsidRPr="003F7B59">
        <w:rPr>
          <w:rFonts w:cstheme="minorHAnsi"/>
          <w:color w:val="000000"/>
        </w:rPr>
        <w:t xml:space="preserve">Donations </w:t>
      </w:r>
      <w:r w:rsidR="002D13E0">
        <w:rPr>
          <w:rFonts w:cstheme="minorHAnsi"/>
          <w:color w:val="000000"/>
        </w:rPr>
        <w:t xml:space="preserve">(which will be encouraged) </w:t>
      </w:r>
      <w:r w:rsidR="00722BFE" w:rsidRPr="003F7B59">
        <w:rPr>
          <w:rFonts w:cstheme="minorHAnsi"/>
          <w:color w:val="000000"/>
        </w:rPr>
        <w:t>and purchases are preferred to deposits on loan.</w:t>
      </w:r>
      <w:r w:rsidR="00722BFE" w:rsidRPr="003F7B59">
        <w:rPr>
          <w:rFonts w:cstheme="minorHAnsi"/>
        </w:rPr>
        <w:t xml:space="preserve"> All donations and loans will be confirmed in writing by either a deed of gift form or loan agreement as appropriate</w:t>
      </w:r>
      <w:r w:rsidR="00A503F9">
        <w:rPr>
          <w:rFonts w:cstheme="minorHAnsi"/>
        </w:rPr>
        <w:t>,</w:t>
      </w:r>
      <w:r w:rsidR="00722BFE" w:rsidRPr="003F7B59">
        <w:rPr>
          <w:rFonts w:cstheme="minorHAnsi"/>
        </w:rPr>
        <w:t xml:space="preserve"> signed by both parties.</w:t>
      </w:r>
      <w:r w:rsidR="00722BFE" w:rsidRPr="003F7B59">
        <w:rPr>
          <w:rFonts w:cstheme="minorHAnsi"/>
          <w:color w:val="000000"/>
        </w:rPr>
        <w:t xml:space="preserve"> Purchases will be made only if the documents are of outstanding importance to the R</w:t>
      </w:r>
      <w:r w:rsidR="00013868" w:rsidRPr="003F7B59">
        <w:rPr>
          <w:rFonts w:cstheme="minorHAnsi"/>
          <w:color w:val="000000"/>
        </w:rPr>
        <w:t>LSS</w:t>
      </w:r>
    </w:p>
    <w:p w14:paraId="5758791A" w14:textId="77777777" w:rsidR="0021191A" w:rsidRPr="0021191A" w:rsidRDefault="00013868" w:rsidP="00C93249">
      <w:pPr>
        <w:pStyle w:val="ListParagraph"/>
        <w:numPr>
          <w:ilvl w:val="0"/>
          <w:numId w:val="3"/>
        </w:numPr>
        <w:shd w:val="clear" w:color="auto" w:fill="FFFFFF"/>
        <w:spacing w:after="240"/>
        <w:rPr>
          <w:b/>
        </w:rPr>
      </w:pPr>
      <w:r w:rsidRPr="0021191A">
        <w:rPr>
          <w:rFonts w:cstheme="minorHAnsi"/>
          <w:color w:val="000000"/>
        </w:rPr>
        <w:lastRenderedPageBreak/>
        <w:t>Items</w:t>
      </w:r>
      <w:r w:rsidR="00722BFE" w:rsidRPr="0021191A">
        <w:rPr>
          <w:rFonts w:cstheme="minorHAnsi"/>
          <w:color w:val="000000"/>
        </w:rPr>
        <w:t xml:space="preserve"> </w:t>
      </w:r>
      <w:r w:rsidRPr="0021191A">
        <w:rPr>
          <w:rFonts w:cstheme="minorHAnsi"/>
          <w:color w:val="000000"/>
        </w:rPr>
        <w:t>will be</w:t>
      </w:r>
      <w:r w:rsidR="00722BFE" w:rsidRPr="0021191A">
        <w:rPr>
          <w:rFonts w:cstheme="minorHAnsi"/>
          <w:color w:val="000000"/>
        </w:rPr>
        <w:t xml:space="preserve"> accepted in every format, whether manuscript, printed or electronic</w:t>
      </w:r>
      <w:r w:rsidRPr="0021191A">
        <w:rPr>
          <w:rFonts w:cstheme="minorHAnsi"/>
          <w:color w:val="000000"/>
        </w:rPr>
        <w:t xml:space="preserve"> and may include</w:t>
      </w:r>
      <w:r w:rsidR="00722BFE" w:rsidRPr="0021191A">
        <w:rPr>
          <w:rFonts w:cstheme="minorHAnsi"/>
        </w:rPr>
        <w:t xml:space="preserve"> artefacts or objects. </w:t>
      </w:r>
    </w:p>
    <w:p w14:paraId="782AD0C1" w14:textId="77777777" w:rsidR="00DC5732" w:rsidRPr="0021191A" w:rsidRDefault="00DC5732" w:rsidP="0021191A">
      <w:pPr>
        <w:shd w:val="clear" w:color="auto" w:fill="FFFFFF"/>
        <w:spacing w:after="240"/>
        <w:rPr>
          <w:b/>
        </w:rPr>
      </w:pPr>
      <w:r w:rsidRPr="0021191A">
        <w:rPr>
          <w:b/>
        </w:rPr>
        <w:t>Administration</w:t>
      </w:r>
    </w:p>
    <w:p w14:paraId="1D97750D" w14:textId="14B20386" w:rsidR="001A1DF5" w:rsidRPr="001A1DF5" w:rsidRDefault="0025059E">
      <w:r>
        <w:t>The RLSS</w:t>
      </w:r>
      <w:r w:rsidR="001A1DF5" w:rsidRPr="001A1DF5">
        <w:t xml:space="preserve"> has limited capacity to devote to the Collection</w:t>
      </w:r>
      <w:r w:rsidR="001E0875">
        <w:t>.</w:t>
      </w:r>
    </w:p>
    <w:p w14:paraId="56722DCB" w14:textId="6CF9C46F" w:rsidR="00FE4D68" w:rsidRDefault="00FE4D68" w:rsidP="00A44895">
      <w:pPr>
        <w:pStyle w:val="ListParagraph"/>
        <w:numPr>
          <w:ilvl w:val="0"/>
          <w:numId w:val="7"/>
        </w:numPr>
      </w:pPr>
      <w:r>
        <w:t xml:space="preserve">RLSS has established </w:t>
      </w:r>
      <w:proofErr w:type="gramStart"/>
      <w:r>
        <w:t>a  Heritage</w:t>
      </w:r>
      <w:proofErr w:type="gramEnd"/>
      <w:r>
        <w:t xml:space="preserve"> </w:t>
      </w:r>
      <w:r w:rsidR="006C1F2C">
        <w:t>Committee (</w:t>
      </w:r>
      <w:r w:rsidR="00516E89">
        <w:t>H</w:t>
      </w:r>
      <w:r w:rsidR="00922CEA">
        <w:t>C</w:t>
      </w:r>
      <w:r w:rsidR="00516E89">
        <w:t>)</w:t>
      </w:r>
      <w:r>
        <w:t xml:space="preserve"> of interested volunteers</w:t>
      </w:r>
      <w:r w:rsidR="002D13E0">
        <w:t xml:space="preserve"> </w:t>
      </w:r>
      <w:r w:rsidR="00922CEA">
        <w:t xml:space="preserve">some </w:t>
      </w:r>
      <w:r w:rsidR="00A44895">
        <w:t xml:space="preserve">of who </w:t>
      </w:r>
      <w:r w:rsidR="002D13E0">
        <w:t>are published historians</w:t>
      </w:r>
    </w:p>
    <w:p w14:paraId="755395D1" w14:textId="77777777" w:rsidR="009D2C4F" w:rsidRDefault="009D2C4F" w:rsidP="00A44895">
      <w:pPr>
        <w:pStyle w:val="ListParagraph"/>
        <w:numPr>
          <w:ilvl w:val="0"/>
          <w:numId w:val="7"/>
        </w:numPr>
      </w:pPr>
      <w:r>
        <w:t>The Collection is overseen by Commonwealth Headquarters staff</w:t>
      </w:r>
      <w:r w:rsidR="00A44895">
        <w:t xml:space="preserve"> but RLSS will continue to rely on volunteer support for the Collection</w:t>
      </w:r>
    </w:p>
    <w:p w14:paraId="22A7614C" w14:textId="6E47F3CC" w:rsidR="00B177D8" w:rsidRDefault="00B177D8" w:rsidP="00B177D8">
      <w:pPr>
        <w:pStyle w:val="ListParagraph"/>
        <w:numPr>
          <w:ilvl w:val="0"/>
          <w:numId w:val="7"/>
        </w:numPr>
      </w:pPr>
      <w:r>
        <w:t xml:space="preserve">RLSS will continue its subscription to the Life Saving Awards Research Society and other relevant organisations </w:t>
      </w:r>
      <w:r w:rsidR="00653E2D">
        <w:t>e.g.</w:t>
      </w:r>
      <w:r>
        <w:t xml:space="preserve"> C</w:t>
      </w:r>
      <w:r w:rsidR="0026071B">
        <w:t>harity Archivi</w:t>
      </w:r>
      <w:r w:rsidR="00D430B2">
        <w:t>sts and Record Management Group</w:t>
      </w:r>
      <w:r>
        <w:t xml:space="preserve">; </w:t>
      </w:r>
      <w:r w:rsidR="002B5210">
        <w:t xml:space="preserve">Association of </w:t>
      </w:r>
      <w:r>
        <w:t>C</w:t>
      </w:r>
      <w:r w:rsidR="002B5210">
        <w:t>ommonwealth Archivists and Record Managers</w:t>
      </w:r>
      <w:r w:rsidR="00A6574F">
        <w:t>; Corporate Collections Subject Specialist Network</w:t>
      </w:r>
    </w:p>
    <w:p w14:paraId="0A4C6985" w14:textId="3627B1CA" w:rsidR="00B177D8" w:rsidRDefault="00B177D8" w:rsidP="00B177D8">
      <w:pPr>
        <w:pStyle w:val="ListParagraph"/>
        <w:numPr>
          <w:ilvl w:val="0"/>
          <w:numId w:val="7"/>
        </w:numPr>
      </w:pPr>
      <w:r w:rsidRPr="00550571">
        <w:t>RLSS will</w:t>
      </w:r>
      <w:r>
        <w:t xml:space="preserve"> maintain contact with other organisations that have Archives </w:t>
      </w:r>
      <w:r w:rsidR="00653E2D">
        <w:t>e.g.</w:t>
      </w:r>
      <w:r>
        <w:t xml:space="preserve"> R</w:t>
      </w:r>
      <w:r w:rsidR="00550571">
        <w:t xml:space="preserve">oyal </w:t>
      </w:r>
      <w:r>
        <w:t>N</w:t>
      </w:r>
      <w:r w:rsidR="00550571">
        <w:t xml:space="preserve">ational </w:t>
      </w:r>
      <w:r>
        <w:t>L</w:t>
      </w:r>
      <w:r w:rsidR="00550571">
        <w:t xml:space="preserve">ifeboat </w:t>
      </w:r>
      <w:proofErr w:type="gramStart"/>
      <w:r w:rsidR="00426EC1">
        <w:t xml:space="preserve">Institution </w:t>
      </w:r>
      <w:r w:rsidR="00550571">
        <w:t>,</w:t>
      </w:r>
      <w:proofErr w:type="gramEnd"/>
      <w:r w:rsidR="00550571">
        <w:t xml:space="preserve"> The</w:t>
      </w:r>
      <w:r>
        <w:t xml:space="preserve"> Scout</w:t>
      </w:r>
      <w:r w:rsidR="00550571">
        <w:t xml:space="preserve"> Association</w:t>
      </w:r>
      <w:r>
        <w:t>, Red Cross</w:t>
      </w:r>
      <w:r w:rsidR="00550571">
        <w:t xml:space="preserve"> and so on</w:t>
      </w:r>
      <w:r w:rsidR="009D2C4F">
        <w:t xml:space="preserve"> and will seek to draw on what we can learn from their experience and expertise</w:t>
      </w:r>
    </w:p>
    <w:p w14:paraId="3078BCAE" w14:textId="58CE5DD2" w:rsidR="00516E89" w:rsidRPr="0042229A" w:rsidRDefault="0042229A" w:rsidP="00B177D8">
      <w:pPr>
        <w:pStyle w:val="ListParagraph"/>
        <w:numPr>
          <w:ilvl w:val="0"/>
          <w:numId w:val="7"/>
        </w:numPr>
      </w:pPr>
      <w:r w:rsidRPr="0042229A">
        <w:t>Where appropriate, RLSS will seek external e</w:t>
      </w:r>
      <w:r w:rsidR="00516E89" w:rsidRPr="0042229A">
        <w:t>xpertise</w:t>
      </w:r>
      <w:r w:rsidRPr="0042229A">
        <w:t xml:space="preserve"> relating to the management of the Collection</w:t>
      </w:r>
      <w:r w:rsidR="001E0875">
        <w:t>.</w:t>
      </w:r>
    </w:p>
    <w:p w14:paraId="22EB1CE1" w14:textId="77777777" w:rsidR="00AC4F53" w:rsidRPr="00FE4D68" w:rsidRDefault="00AC4F53">
      <w:pPr>
        <w:rPr>
          <w:b/>
        </w:rPr>
      </w:pPr>
      <w:r w:rsidRPr="00FE4D68">
        <w:rPr>
          <w:b/>
        </w:rPr>
        <w:t>Allocating Resources</w:t>
      </w:r>
    </w:p>
    <w:p w14:paraId="30BFAA06" w14:textId="4D3C15DE" w:rsidR="00FE4D68" w:rsidRDefault="00FE4D68" w:rsidP="00FE4D68">
      <w:pPr>
        <w:pStyle w:val="ListParagraph"/>
        <w:numPr>
          <w:ilvl w:val="0"/>
          <w:numId w:val="6"/>
        </w:numPr>
      </w:pPr>
      <w:r>
        <w:t>RLSS will support the ongoing work of the Heritage</w:t>
      </w:r>
      <w:r w:rsidR="00FB5C17">
        <w:t xml:space="preserve"> </w:t>
      </w:r>
      <w:r w:rsidR="006C1F2C">
        <w:t>Committee within</w:t>
      </w:r>
      <w:r>
        <w:t xml:space="preserve"> its Terms of Reference</w:t>
      </w:r>
      <w:r w:rsidR="009D2C4F">
        <w:t xml:space="preserve"> with a view to developing a permanent Heritage portfolio</w:t>
      </w:r>
    </w:p>
    <w:p w14:paraId="7746B413" w14:textId="24A8B955" w:rsidR="00AD6698" w:rsidRPr="0098790B" w:rsidRDefault="00FE4D68" w:rsidP="0098790B">
      <w:pPr>
        <w:pStyle w:val="ListParagraph"/>
        <w:numPr>
          <w:ilvl w:val="0"/>
          <w:numId w:val="6"/>
        </w:numPr>
      </w:pPr>
      <w:r>
        <w:t xml:space="preserve">RLSS will allocate resources as set out in this </w:t>
      </w:r>
      <w:r w:rsidR="00A048BB">
        <w:t xml:space="preserve">Position </w:t>
      </w:r>
      <w:r>
        <w:t>Statement and will provide space in RLSS Com</w:t>
      </w:r>
      <w:r w:rsidR="00516E89">
        <w:t>monwealth Headquarters for the C</w:t>
      </w:r>
      <w:r>
        <w:t>ollection</w:t>
      </w:r>
      <w:r w:rsidR="00E840CD">
        <w:t xml:space="preserve">. Where space is limited elements of the Collection will be securely secured at another site. </w:t>
      </w:r>
    </w:p>
    <w:p w14:paraId="12F8B49E" w14:textId="77777777" w:rsidR="00DC5732" w:rsidRPr="00B47E81" w:rsidRDefault="00DC5732">
      <w:pPr>
        <w:rPr>
          <w:b/>
        </w:rPr>
      </w:pPr>
      <w:r w:rsidRPr="00B47E81">
        <w:rPr>
          <w:b/>
        </w:rPr>
        <w:t>Funding</w:t>
      </w:r>
    </w:p>
    <w:p w14:paraId="6A35CA91" w14:textId="2D49FD8C" w:rsidR="00050E99" w:rsidRDefault="00050E99">
      <w:r>
        <w:t>The preservation, accessibility and enhancement of the Collection will require funding</w:t>
      </w:r>
      <w:r w:rsidR="001E0875">
        <w:t>.</w:t>
      </w:r>
      <w:r>
        <w:t xml:space="preserve"> </w:t>
      </w:r>
    </w:p>
    <w:p w14:paraId="2CA90D38" w14:textId="77777777" w:rsidR="003862C6" w:rsidRDefault="003862C6" w:rsidP="00D24A8B">
      <w:pPr>
        <w:pStyle w:val="ListParagraph"/>
        <w:numPr>
          <w:ilvl w:val="0"/>
          <w:numId w:val="5"/>
        </w:numPr>
      </w:pPr>
      <w:r>
        <w:t>RLSS will apply for grants</w:t>
      </w:r>
      <w:r w:rsidR="00D24A8B">
        <w:t xml:space="preserve">, </w:t>
      </w:r>
      <w:r>
        <w:t>loans</w:t>
      </w:r>
      <w:r w:rsidR="00D24A8B">
        <w:t xml:space="preserve"> or donations</w:t>
      </w:r>
      <w:r>
        <w:t xml:space="preserve"> for evaluation, preservation and enhancement of the Collection</w:t>
      </w:r>
    </w:p>
    <w:p w14:paraId="6C6CF070" w14:textId="77777777" w:rsidR="009D2C4F" w:rsidRDefault="009D2C4F" w:rsidP="00D24A8B">
      <w:pPr>
        <w:pStyle w:val="ListParagraph"/>
        <w:numPr>
          <w:ilvl w:val="0"/>
          <w:numId w:val="5"/>
        </w:numPr>
      </w:pPr>
      <w:r>
        <w:t>RLSS will seek and accept private donations</w:t>
      </w:r>
    </w:p>
    <w:p w14:paraId="2A50E363" w14:textId="60C98FAC" w:rsidR="00D24A8B" w:rsidRDefault="003862C6" w:rsidP="00D24A8B">
      <w:pPr>
        <w:pStyle w:val="ListParagraph"/>
        <w:numPr>
          <w:ilvl w:val="0"/>
          <w:numId w:val="5"/>
        </w:numPr>
      </w:pPr>
      <w:r>
        <w:t>RLSS will consider ways in which the Collection can be monetised with any income dedicated to the enhancement of the Collection</w:t>
      </w:r>
    </w:p>
    <w:p w14:paraId="7C30199D" w14:textId="77777777" w:rsidR="00D24A8B" w:rsidRDefault="00D24A8B" w:rsidP="00D24A8B">
      <w:pPr>
        <w:pStyle w:val="ListParagraph"/>
        <w:numPr>
          <w:ilvl w:val="0"/>
          <w:numId w:val="5"/>
        </w:numPr>
      </w:pPr>
      <w:r>
        <w:t>RLSS will consider allocating funds in future budgets for the preservation and enhancement of the Collection</w:t>
      </w:r>
    </w:p>
    <w:p w14:paraId="5C539545" w14:textId="0CA52B08" w:rsidR="00D24A8B" w:rsidRDefault="00D24A8B" w:rsidP="00D24A8B">
      <w:pPr>
        <w:pStyle w:val="ListParagraph"/>
        <w:numPr>
          <w:ilvl w:val="0"/>
          <w:numId w:val="5"/>
        </w:numPr>
      </w:pPr>
      <w:r>
        <w:t>RLSS will fund insurance cover on relevant aspects of the Collection</w:t>
      </w:r>
      <w:r w:rsidR="001E0875">
        <w:t>.</w:t>
      </w:r>
    </w:p>
    <w:p w14:paraId="0D924E03" w14:textId="77777777" w:rsidR="006D7E26" w:rsidRDefault="006D7E26">
      <w:pPr>
        <w:rPr>
          <w:b/>
        </w:rPr>
      </w:pPr>
      <w:r>
        <w:rPr>
          <w:b/>
        </w:rPr>
        <w:t>Collaboration</w:t>
      </w:r>
    </w:p>
    <w:p w14:paraId="40C789AE" w14:textId="7949A5D1" w:rsidR="006D7E26" w:rsidRPr="002B5210" w:rsidRDefault="009D2C4F">
      <w:r>
        <w:t>Our limited</w:t>
      </w:r>
      <w:r w:rsidR="00617ED6" w:rsidRPr="002B5210">
        <w:t xml:space="preserve"> capacity and expertise in managing/developing an archive means that we will need to collaborate</w:t>
      </w:r>
      <w:r w:rsidR="00326188">
        <w:t>.</w:t>
      </w:r>
    </w:p>
    <w:p w14:paraId="41F9A1B7" w14:textId="77777777" w:rsidR="00617ED6" w:rsidRPr="002B5210" w:rsidRDefault="00617ED6" w:rsidP="002B5210">
      <w:pPr>
        <w:pStyle w:val="ListParagraph"/>
        <w:numPr>
          <w:ilvl w:val="0"/>
          <w:numId w:val="8"/>
        </w:numPr>
      </w:pPr>
      <w:r w:rsidRPr="002B5210">
        <w:t>RLSS will work with other organisations and advisors to maximise the preservation and use of the Collection</w:t>
      </w:r>
    </w:p>
    <w:p w14:paraId="20BDCA97" w14:textId="5FD27A36" w:rsidR="00722BFE" w:rsidRDefault="00617ED6" w:rsidP="00F626C8">
      <w:pPr>
        <w:pStyle w:val="ListParagraph"/>
        <w:numPr>
          <w:ilvl w:val="0"/>
          <w:numId w:val="8"/>
        </w:numPr>
      </w:pPr>
      <w:r w:rsidRPr="002B5210">
        <w:t xml:space="preserve">RLSS will seek </w:t>
      </w:r>
      <w:r w:rsidR="002B5210" w:rsidRPr="002B5210">
        <w:t xml:space="preserve">support from its </w:t>
      </w:r>
      <w:r w:rsidR="006C1F2C" w:rsidRPr="002B5210">
        <w:t>members</w:t>
      </w:r>
      <w:r w:rsidR="002B5210" w:rsidRPr="002B5210">
        <w:t xml:space="preserve"> to enhance the Collection</w:t>
      </w:r>
    </w:p>
    <w:p w14:paraId="2C11C5EB" w14:textId="77777777" w:rsidR="00A6574F" w:rsidRPr="00F626C8" w:rsidRDefault="00A6574F" w:rsidP="00F626C8">
      <w:pPr>
        <w:pStyle w:val="ListParagraph"/>
        <w:numPr>
          <w:ilvl w:val="0"/>
          <w:numId w:val="8"/>
        </w:numPr>
      </w:pPr>
      <w:r>
        <w:t>RLSS will seek to work with other organisations which have similar collections with a view to mutual benefit</w:t>
      </w:r>
      <w:r w:rsidR="00E840CD">
        <w:t>.</w:t>
      </w:r>
    </w:p>
    <w:p w14:paraId="40E291A7" w14:textId="77777777" w:rsidR="00722BFE" w:rsidRPr="00E930F4" w:rsidRDefault="00722BFE" w:rsidP="00E930F4">
      <w:pPr>
        <w:pStyle w:val="NormalWeb"/>
        <w:rPr>
          <w:rFonts w:asciiTheme="minorHAnsi" w:hAnsiTheme="minorHAnsi" w:cstheme="minorHAnsi"/>
          <w:b/>
          <w:sz w:val="22"/>
          <w:szCs w:val="22"/>
        </w:rPr>
      </w:pPr>
      <w:r w:rsidRPr="00E930F4">
        <w:rPr>
          <w:rFonts w:asciiTheme="minorHAnsi" w:hAnsiTheme="minorHAnsi" w:cstheme="minorHAnsi"/>
          <w:b/>
          <w:sz w:val="22"/>
          <w:szCs w:val="22"/>
        </w:rPr>
        <w:t xml:space="preserve">Disposal </w:t>
      </w:r>
    </w:p>
    <w:p w14:paraId="4EFA7FDF" w14:textId="77777777" w:rsidR="00CC7212" w:rsidRDefault="00E930F4" w:rsidP="00722BFE">
      <w:pPr>
        <w:pStyle w:val="ListParagraph"/>
        <w:numPr>
          <w:ilvl w:val="0"/>
          <w:numId w:val="8"/>
        </w:numPr>
        <w:autoSpaceDE w:val="0"/>
        <w:autoSpaceDN w:val="0"/>
        <w:adjustRightInd w:val="0"/>
        <w:rPr>
          <w:rFonts w:cstheme="minorHAnsi"/>
        </w:rPr>
      </w:pPr>
      <w:r>
        <w:rPr>
          <w:rFonts w:cstheme="minorHAnsi"/>
        </w:rPr>
        <w:t>The Collection has a long-term purpose</w:t>
      </w:r>
      <w:r w:rsidR="00722BFE" w:rsidRPr="00E930F4">
        <w:rPr>
          <w:rFonts w:cstheme="minorHAnsi"/>
        </w:rPr>
        <w:t xml:space="preserve"> and </w:t>
      </w:r>
      <w:r>
        <w:rPr>
          <w:rFonts w:cstheme="minorHAnsi"/>
        </w:rPr>
        <w:t xml:space="preserve">RLSS </w:t>
      </w:r>
      <w:r w:rsidR="00875706">
        <w:rPr>
          <w:rFonts w:cstheme="minorHAnsi"/>
        </w:rPr>
        <w:t>will</w:t>
      </w:r>
      <w:r w:rsidR="00722BFE" w:rsidRPr="00E930F4">
        <w:rPr>
          <w:rFonts w:cstheme="minorHAnsi"/>
        </w:rPr>
        <w:t xml:space="preserve"> possess </w:t>
      </w:r>
      <w:r>
        <w:rPr>
          <w:rFonts w:cstheme="minorHAnsi"/>
        </w:rPr>
        <w:t xml:space="preserve">a </w:t>
      </w:r>
      <w:r w:rsidR="00722BFE" w:rsidRPr="00E930F4">
        <w:rPr>
          <w:rFonts w:cstheme="minorHAnsi"/>
        </w:rPr>
        <w:t>permanent collection in relation to the</w:t>
      </w:r>
      <w:r>
        <w:rPr>
          <w:rFonts w:cstheme="minorHAnsi"/>
        </w:rPr>
        <w:t xml:space="preserve">se </w:t>
      </w:r>
      <w:r w:rsidR="00722BFE" w:rsidRPr="00E930F4">
        <w:rPr>
          <w:rFonts w:cstheme="minorHAnsi"/>
        </w:rPr>
        <w:t xml:space="preserve">stated objectives. </w:t>
      </w:r>
    </w:p>
    <w:p w14:paraId="7B085D6F" w14:textId="77777777" w:rsidR="00722BFE" w:rsidRDefault="00CC7212" w:rsidP="00722BFE">
      <w:pPr>
        <w:pStyle w:val="ListParagraph"/>
        <w:numPr>
          <w:ilvl w:val="0"/>
          <w:numId w:val="8"/>
        </w:numPr>
        <w:autoSpaceDE w:val="0"/>
        <w:autoSpaceDN w:val="0"/>
        <w:adjustRightInd w:val="0"/>
        <w:rPr>
          <w:rFonts w:cstheme="minorHAnsi"/>
        </w:rPr>
      </w:pPr>
      <w:r>
        <w:rPr>
          <w:rFonts w:cstheme="minorHAnsi"/>
        </w:rPr>
        <w:lastRenderedPageBreak/>
        <w:t xml:space="preserve">RLSS </w:t>
      </w:r>
      <w:r w:rsidR="00722BFE" w:rsidRPr="00E930F4">
        <w:rPr>
          <w:rFonts w:cstheme="minorHAnsi"/>
        </w:rPr>
        <w:t xml:space="preserve">accepts the principle that there is a strong presumption against the disposal of any </w:t>
      </w:r>
      <w:r>
        <w:rPr>
          <w:rFonts w:cstheme="minorHAnsi"/>
        </w:rPr>
        <w:t>parts of the Collections except where there is no direct relevance to RLSS or where the Collection contains duplicate material</w:t>
      </w:r>
      <w:r w:rsidR="00722BFE" w:rsidRPr="00E930F4">
        <w:rPr>
          <w:rFonts w:cstheme="minorHAnsi"/>
        </w:rPr>
        <w:t>.</w:t>
      </w:r>
    </w:p>
    <w:p w14:paraId="0AF559D9" w14:textId="77777777" w:rsidR="00722BFE" w:rsidRPr="00875706" w:rsidRDefault="0026273F" w:rsidP="004F11B7">
      <w:pPr>
        <w:pStyle w:val="ListParagraph"/>
        <w:numPr>
          <w:ilvl w:val="0"/>
          <w:numId w:val="8"/>
        </w:numPr>
        <w:autoSpaceDE w:val="0"/>
        <w:autoSpaceDN w:val="0"/>
        <w:adjustRightInd w:val="0"/>
      </w:pPr>
      <w:r w:rsidRPr="0026273F">
        <w:rPr>
          <w:rFonts w:cstheme="minorHAnsi"/>
        </w:rPr>
        <w:t>Items identified for disposal will first be offered to Members and any proc</w:t>
      </w:r>
      <w:r w:rsidR="00875706">
        <w:rPr>
          <w:rFonts w:cstheme="minorHAnsi"/>
        </w:rPr>
        <w:t xml:space="preserve">eeds received will be retained </w:t>
      </w:r>
      <w:r w:rsidRPr="0026273F">
        <w:rPr>
          <w:rFonts w:cstheme="minorHAnsi"/>
        </w:rPr>
        <w:t>for acquisitions to the Collection</w:t>
      </w:r>
      <w:r w:rsidR="00E840CD">
        <w:rPr>
          <w:rFonts w:cstheme="minorHAnsi"/>
        </w:rPr>
        <w:t>.</w:t>
      </w:r>
    </w:p>
    <w:p w14:paraId="01848A51" w14:textId="7D8C85F3" w:rsidR="00875706" w:rsidRPr="002B5210" w:rsidRDefault="00875706" w:rsidP="004F11B7">
      <w:pPr>
        <w:pStyle w:val="ListParagraph"/>
        <w:numPr>
          <w:ilvl w:val="0"/>
          <w:numId w:val="8"/>
        </w:numPr>
        <w:autoSpaceDE w:val="0"/>
        <w:autoSpaceDN w:val="0"/>
        <w:adjustRightInd w:val="0"/>
      </w:pPr>
      <w:r>
        <w:rPr>
          <w:rFonts w:cstheme="minorHAnsi"/>
        </w:rPr>
        <w:t>RLSS will seek to protect against inadvertent disposal</w:t>
      </w:r>
      <w:r w:rsidR="00326188">
        <w:rPr>
          <w:rFonts w:cstheme="minorHAnsi"/>
        </w:rPr>
        <w:t>.</w:t>
      </w:r>
    </w:p>
    <w:p w14:paraId="54BAE68B" w14:textId="77777777" w:rsidR="00DC5732" w:rsidRDefault="00DC5732">
      <w:pPr>
        <w:rPr>
          <w:b/>
        </w:rPr>
      </w:pPr>
      <w:r w:rsidRPr="00853E52">
        <w:rPr>
          <w:b/>
        </w:rPr>
        <w:t>Measuring Impact</w:t>
      </w:r>
    </w:p>
    <w:p w14:paraId="212B4747" w14:textId="722A19E3" w:rsidR="0097550B" w:rsidRDefault="007C63A9" w:rsidP="00DC3DA3">
      <w:pPr>
        <w:pStyle w:val="ListParagraph"/>
        <w:numPr>
          <w:ilvl w:val="0"/>
          <w:numId w:val="9"/>
        </w:numPr>
      </w:pPr>
      <w:r w:rsidRPr="007C63A9">
        <w:t>RLSS will evaluate the use and impact of the Collection in the following areas</w:t>
      </w:r>
      <w:r w:rsidR="00326188">
        <w:t>:</w:t>
      </w:r>
    </w:p>
    <w:p w14:paraId="145A3980" w14:textId="39D0AA3C" w:rsidR="007C63A9" w:rsidRDefault="007C63A9" w:rsidP="0026071B">
      <w:pPr>
        <w:pStyle w:val="ListParagraph"/>
        <w:numPr>
          <w:ilvl w:val="0"/>
          <w:numId w:val="10"/>
        </w:numPr>
      </w:pPr>
      <w:r>
        <w:t>Performance against the</w:t>
      </w:r>
      <w:r w:rsidR="00013E34">
        <w:t xml:space="preserve"> RLSS Heritage Strategy</w:t>
      </w:r>
      <w:r>
        <w:t xml:space="preserve"> </w:t>
      </w:r>
      <w:r w:rsidR="00FC1234">
        <w:t xml:space="preserve"> </w:t>
      </w:r>
      <w:r>
        <w:t xml:space="preserve"> </w:t>
      </w:r>
    </w:p>
    <w:p w14:paraId="645C9AA5" w14:textId="77777777" w:rsidR="007C63A9" w:rsidRDefault="007C63A9" w:rsidP="0026071B">
      <w:pPr>
        <w:pStyle w:val="ListParagraph"/>
        <w:numPr>
          <w:ilvl w:val="0"/>
          <w:numId w:val="10"/>
        </w:numPr>
      </w:pPr>
      <w:r>
        <w:t xml:space="preserve">Publication of Articles using material </w:t>
      </w:r>
      <w:r w:rsidR="0026071B">
        <w:t>from the Collection</w:t>
      </w:r>
    </w:p>
    <w:p w14:paraId="4FA5A028" w14:textId="77777777" w:rsidR="0026071B" w:rsidRDefault="0026071B" w:rsidP="0026071B">
      <w:pPr>
        <w:pStyle w:val="ListParagraph"/>
        <w:numPr>
          <w:ilvl w:val="0"/>
          <w:numId w:val="10"/>
        </w:numPr>
      </w:pPr>
      <w:r>
        <w:t>Number of enquiries received and dealt with</w:t>
      </w:r>
    </w:p>
    <w:p w14:paraId="1FFDEDCF" w14:textId="77777777" w:rsidR="00875706" w:rsidRDefault="00875706" w:rsidP="0026071B">
      <w:pPr>
        <w:pStyle w:val="ListParagraph"/>
        <w:numPr>
          <w:ilvl w:val="0"/>
          <w:numId w:val="10"/>
        </w:numPr>
      </w:pPr>
      <w:r>
        <w:t xml:space="preserve">Comments received from </w:t>
      </w:r>
      <w:r w:rsidR="004805EE">
        <w:t>Members, enquirers, other collections and so on</w:t>
      </w:r>
    </w:p>
    <w:p w14:paraId="6B98D86B" w14:textId="77777777" w:rsidR="0026071B" w:rsidRDefault="0026071B" w:rsidP="0026071B">
      <w:pPr>
        <w:pStyle w:val="ListParagraph"/>
        <w:numPr>
          <w:ilvl w:val="0"/>
          <w:numId w:val="10"/>
        </w:numPr>
      </w:pPr>
      <w:r>
        <w:t>Donations of material received</w:t>
      </w:r>
    </w:p>
    <w:p w14:paraId="4786930A" w14:textId="18A76DB6" w:rsidR="00915916" w:rsidRDefault="00915916" w:rsidP="0026071B">
      <w:pPr>
        <w:pStyle w:val="ListParagraph"/>
        <w:numPr>
          <w:ilvl w:val="0"/>
          <w:numId w:val="10"/>
        </w:numPr>
      </w:pPr>
      <w:r>
        <w:t>Support given to Members reg</w:t>
      </w:r>
      <w:r w:rsidR="00C51BAD">
        <w:t>arding archival matters</w:t>
      </w:r>
    </w:p>
    <w:p w14:paraId="61B35FE1" w14:textId="3E2797D8" w:rsidR="0097550B" w:rsidRDefault="0026071B" w:rsidP="00A6574F">
      <w:pPr>
        <w:pStyle w:val="ListParagraph"/>
        <w:numPr>
          <w:ilvl w:val="0"/>
          <w:numId w:val="10"/>
        </w:numPr>
      </w:pPr>
      <w:r>
        <w:t>Funds raised towards the</w:t>
      </w:r>
      <w:r w:rsidR="00A6574F">
        <w:t xml:space="preserve"> evaluation,</w:t>
      </w:r>
      <w:r>
        <w:t xml:space="preserve"> preservation and enhancement of the Collection</w:t>
      </w:r>
    </w:p>
    <w:p w14:paraId="0FF921B2" w14:textId="77777777" w:rsidR="0098790B" w:rsidRPr="00A6574F" w:rsidRDefault="0098790B" w:rsidP="0098790B">
      <w:pPr>
        <w:pStyle w:val="ListParagraph"/>
        <w:ind w:left="1080"/>
      </w:pPr>
    </w:p>
    <w:p w14:paraId="397220DE" w14:textId="0D964FD8" w:rsidR="00AC4F53" w:rsidRPr="0098790B" w:rsidRDefault="0098790B" w:rsidP="0098790B">
      <w:pPr>
        <w:pStyle w:val="ListParagraph"/>
        <w:numPr>
          <w:ilvl w:val="0"/>
          <w:numId w:val="20"/>
        </w:numPr>
        <w:rPr>
          <w:b/>
          <w:color w:val="0000FF"/>
          <w:sz w:val="24"/>
          <w:szCs w:val="24"/>
        </w:rPr>
      </w:pPr>
      <w:r w:rsidRPr="0098790B">
        <w:rPr>
          <w:b/>
          <w:color w:val="0000FF"/>
          <w:sz w:val="24"/>
          <w:szCs w:val="24"/>
        </w:rPr>
        <w:t>APPROVAL</w:t>
      </w:r>
    </w:p>
    <w:p w14:paraId="6A63AE3A" w14:textId="220B22C2" w:rsidR="004E587D" w:rsidRDefault="004E587D">
      <w:r>
        <w:t xml:space="preserve">This </w:t>
      </w:r>
      <w:r w:rsidR="000D26F0">
        <w:t xml:space="preserve">updated </w:t>
      </w:r>
      <w:r>
        <w:t>Po</w:t>
      </w:r>
      <w:r w:rsidR="0001649C">
        <w:t>sition</w:t>
      </w:r>
      <w:r>
        <w:t xml:space="preserve"> Statement </w:t>
      </w:r>
      <w:r w:rsidR="006C1F2C">
        <w:t>was approved</w:t>
      </w:r>
      <w:r>
        <w:t xml:space="preserve"> by the Board of Trustees in J</w:t>
      </w:r>
      <w:r w:rsidR="006C1F2C">
        <w:t>uly</w:t>
      </w:r>
      <w:r w:rsidR="00FC1234">
        <w:t xml:space="preserve"> 2025</w:t>
      </w:r>
      <w:r w:rsidR="00F51190">
        <w:t>.</w:t>
      </w:r>
    </w:p>
    <w:p w14:paraId="07F57FDC" w14:textId="77777777" w:rsidR="0098790B" w:rsidRPr="00F51949" w:rsidRDefault="00334FC7" w:rsidP="0098790B">
      <w:pPr>
        <w:pStyle w:val="ListParagraph"/>
        <w:numPr>
          <w:ilvl w:val="0"/>
          <w:numId w:val="20"/>
        </w:numPr>
        <w:rPr>
          <w:b/>
          <w:color w:val="0000FF"/>
          <w:sz w:val="24"/>
          <w:szCs w:val="24"/>
        </w:rPr>
      </w:pPr>
      <w:r w:rsidRPr="00B34312">
        <w:t xml:space="preserve"> </w:t>
      </w:r>
      <w:r w:rsidR="0098790B" w:rsidRPr="00F51949">
        <w:rPr>
          <w:b/>
          <w:color w:val="0000FF"/>
          <w:sz w:val="24"/>
          <w:szCs w:val="24"/>
        </w:rPr>
        <w:t>CONTACT</w:t>
      </w:r>
    </w:p>
    <w:p w14:paraId="7036CF25" w14:textId="77777777" w:rsidR="0098790B" w:rsidRDefault="0098790B" w:rsidP="0098790B">
      <w:pPr>
        <w:pStyle w:val="NoSpacing"/>
        <w:rPr>
          <w:rFonts w:cs="Calibri"/>
          <w:b/>
          <w:lang w:val="en-US"/>
        </w:rPr>
      </w:pPr>
      <w:r w:rsidRPr="00C9520B">
        <w:rPr>
          <w:rFonts w:cs="Calibri"/>
          <w:b/>
          <w:lang w:val="en-US"/>
        </w:rPr>
        <w:t>The Royal Life Saving Society</w:t>
      </w:r>
      <w:r>
        <w:rPr>
          <w:rFonts w:cs="Calibri"/>
          <w:b/>
          <w:lang w:val="en-US"/>
        </w:rPr>
        <w:t xml:space="preserve">, </w:t>
      </w:r>
    </w:p>
    <w:p w14:paraId="01B5AF70" w14:textId="77777777" w:rsidR="0098790B" w:rsidRPr="00C9520B" w:rsidRDefault="0098790B" w:rsidP="0098790B">
      <w:pPr>
        <w:pStyle w:val="NoSpacing"/>
        <w:rPr>
          <w:rFonts w:cs="Calibri"/>
          <w:lang w:val="en-US"/>
        </w:rPr>
      </w:pPr>
      <w:r w:rsidRPr="00C9520B">
        <w:rPr>
          <w:rFonts w:cs="Calibri"/>
          <w:b/>
          <w:lang w:val="en-US"/>
        </w:rPr>
        <w:t>Commonwealth Headquarters, </w:t>
      </w:r>
      <w:r w:rsidRPr="00C9520B">
        <w:rPr>
          <w:rFonts w:cs="Calibri"/>
          <w:b/>
          <w:lang w:val="en-US"/>
        </w:rPr>
        <w:br/>
      </w:r>
      <w:r w:rsidRPr="00C9520B">
        <w:rPr>
          <w:rFonts w:cs="Calibri"/>
          <w:lang w:val="en-US"/>
        </w:rPr>
        <w:t>Red</w:t>
      </w:r>
      <w:r>
        <w:rPr>
          <w:rFonts w:cs="Calibri"/>
          <w:lang w:val="en-US"/>
        </w:rPr>
        <w:t xml:space="preserve"> H</w:t>
      </w:r>
      <w:r w:rsidRPr="00C9520B">
        <w:rPr>
          <w:rFonts w:cs="Calibri"/>
          <w:lang w:val="en-US"/>
        </w:rPr>
        <w:t>ill House, 227 London Rd,</w:t>
      </w:r>
      <w:r w:rsidRPr="00C9520B">
        <w:rPr>
          <w:rFonts w:cs="Calibri"/>
          <w:lang w:val="en-US"/>
        </w:rPr>
        <w:br/>
        <w:t>Worcester WR5 2JG,</w:t>
      </w:r>
      <w:r>
        <w:rPr>
          <w:rFonts w:cs="Calibri"/>
          <w:lang w:val="en-US"/>
        </w:rPr>
        <w:t xml:space="preserve"> </w:t>
      </w:r>
      <w:r w:rsidRPr="00C9520B">
        <w:rPr>
          <w:rFonts w:cs="Calibri"/>
          <w:lang w:val="en-US"/>
        </w:rPr>
        <w:t>UNITED KINGDOM</w:t>
      </w:r>
    </w:p>
    <w:p w14:paraId="32180BDE" w14:textId="75268B19" w:rsidR="0098790B" w:rsidRPr="00C9520B" w:rsidRDefault="0098790B" w:rsidP="0098790B">
      <w:pPr>
        <w:pStyle w:val="NoSpacing"/>
        <w:rPr>
          <w:rFonts w:cs="Calibri"/>
        </w:rPr>
      </w:pPr>
      <w:r w:rsidRPr="00C9520B">
        <w:rPr>
          <w:rFonts w:cs="Calibri"/>
        </w:rPr>
        <w:t xml:space="preserve">Tel: +44 (0) </w:t>
      </w:r>
      <w:r w:rsidR="00880556">
        <w:rPr>
          <w:rFonts w:cs="Calibri"/>
        </w:rPr>
        <w:t>1905 958444</w:t>
      </w:r>
    </w:p>
    <w:p w14:paraId="5F8C159F" w14:textId="77777777" w:rsidR="0098790B" w:rsidRDefault="0098790B" w:rsidP="0098790B">
      <w:pPr>
        <w:pStyle w:val="NoSpacing"/>
        <w:rPr>
          <w:rFonts w:cs="Calibri"/>
        </w:rPr>
      </w:pPr>
      <w:r w:rsidRPr="00C9520B">
        <w:rPr>
          <w:rFonts w:cs="Calibri"/>
        </w:rPr>
        <w:t xml:space="preserve">Email: </w:t>
      </w:r>
      <w:hyperlink r:id="rId11" w:history="1">
        <w:r w:rsidRPr="00C9520B">
          <w:rPr>
            <w:rStyle w:val="Hyperlink"/>
            <w:rFonts w:cs="Calibri"/>
          </w:rPr>
          <w:t>commonwealth@rlss.org.uk</w:t>
        </w:r>
      </w:hyperlink>
      <w:r w:rsidRPr="00C9520B">
        <w:rPr>
          <w:rFonts w:cs="Calibri"/>
        </w:rPr>
        <w:t xml:space="preserve"> </w:t>
      </w:r>
    </w:p>
    <w:p w14:paraId="1C265AAB" w14:textId="77777777" w:rsidR="0098790B" w:rsidRPr="00C9520B" w:rsidRDefault="0098790B" w:rsidP="0098790B">
      <w:pPr>
        <w:pStyle w:val="NoSpacing"/>
        <w:rPr>
          <w:rFonts w:cs="Calibri"/>
        </w:rPr>
      </w:pPr>
      <w:r w:rsidRPr="00C9520B">
        <w:rPr>
          <w:rFonts w:cs="Calibri"/>
        </w:rPr>
        <w:t xml:space="preserve">Website: </w:t>
      </w:r>
      <w:hyperlink r:id="rId12" w:history="1">
        <w:r w:rsidRPr="00C9520B">
          <w:rPr>
            <w:rStyle w:val="Hyperlink"/>
            <w:rFonts w:cs="Calibri"/>
          </w:rPr>
          <w:t>http://www.rlsscommonwealth.org</w:t>
        </w:r>
      </w:hyperlink>
      <w:r w:rsidRPr="00C9520B">
        <w:rPr>
          <w:rFonts w:cs="Calibri"/>
        </w:rPr>
        <w:t xml:space="preserve">  </w:t>
      </w:r>
    </w:p>
    <w:p w14:paraId="067106CD" w14:textId="77777777" w:rsidR="0098790B" w:rsidRDefault="0098790B" w:rsidP="0098790B">
      <w:pPr>
        <w:pStyle w:val="NoSpacing"/>
      </w:pPr>
    </w:p>
    <w:p w14:paraId="0D1FCF26" w14:textId="77777777" w:rsidR="00334FC7" w:rsidRPr="00AD03C2" w:rsidRDefault="00334FC7" w:rsidP="00334FC7">
      <w:pPr>
        <w:rPr>
          <w:b/>
        </w:rPr>
      </w:pPr>
    </w:p>
    <w:sectPr w:rsidR="00334FC7" w:rsidRPr="00AD03C2" w:rsidSect="00DF51A5">
      <w:headerReference w:type="even" r:id="rId13"/>
      <w:headerReference w:type="default" r:id="rId14"/>
      <w:footerReference w:type="even" r:id="rId15"/>
      <w:footerReference w:type="default" r:id="rId16"/>
      <w:headerReference w:type="first" r:id="rId17"/>
      <w:footerReference w:type="first" r:id="rId18"/>
      <w:pgSz w:w="11906" w:h="16838"/>
      <w:pgMar w:top="965" w:right="965" w:bottom="965" w:left="965"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BFE1A" w14:textId="77777777" w:rsidR="00F10AFA" w:rsidRDefault="00F10AFA" w:rsidP="00CF6833">
      <w:pPr>
        <w:spacing w:after="0" w:line="240" w:lineRule="auto"/>
      </w:pPr>
      <w:r>
        <w:separator/>
      </w:r>
    </w:p>
  </w:endnote>
  <w:endnote w:type="continuationSeparator" w:id="0">
    <w:p w14:paraId="4831F2CF" w14:textId="77777777" w:rsidR="00F10AFA" w:rsidRDefault="00F10AFA" w:rsidP="00CF6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5B9DF" w14:textId="77777777" w:rsidR="00F51190" w:rsidRDefault="00F511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631370416"/>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3F211666" w14:textId="44C0603C" w:rsidR="0098790B" w:rsidRPr="0098790B" w:rsidRDefault="0098790B" w:rsidP="0098790B">
            <w:pPr>
              <w:pStyle w:val="Footer"/>
              <w:pBdr>
                <w:top w:val="single" w:sz="4" w:space="1" w:color="auto"/>
              </w:pBdr>
              <w:rPr>
                <w:sz w:val="20"/>
                <w:szCs w:val="20"/>
              </w:rPr>
            </w:pPr>
            <w:r w:rsidRPr="0098790B">
              <w:rPr>
                <w:sz w:val="20"/>
                <w:szCs w:val="20"/>
              </w:rPr>
              <w:t xml:space="preserve">The Royal Life Saving Society </w:t>
            </w:r>
            <w:r w:rsidRPr="0098790B">
              <w:rPr>
                <w:sz w:val="20"/>
                <w:szCs w:val="20"/>
              </w:rPr>
              <w:tab/>
            </w:r>
            <w:r w:rsidRPr="0098790B">
              <w:rPr>
                <w:sz w:val="20"/>
                <w:szCs w:val="20"/>
              </w:rPr>
              <w:tab/>
              <w:t xml:space="preserve">Page </w:t>
            </w:r>
            <w:r w:rsidRPr="0098790B">
              <w:rPr>
                <w:bCs/>
                <w:sz w:val="20"/>
                <w:szCs w:val="20"/>
              </w:rPr>
              <w:fldChar w:fldCharType="begin"/>
            </w:r>
            <w:r w:rsidRPr="0098790B">
              <w:rPr>
                <w:bCs/>
                <w:sz w:val="20"/>
                <w:szCs w:val="20"/>
              </w:rPr>
              <w:instrText xml:space="preserve"> PAGE </w:instrText>
            </w:r>
            <w:r w:rsidRPr="0098790B">
              <w:rPr>
                <w:bCs/>
                <w:sz w:val="20"/>
                <w:szCs w:val="20"/>
              </w:rPr>
              <w:fldChar w:fldCharType="separate"/>
            </w:r>
            <w:r w:rsidR="00F639A0">
              <w:rPr>
                <w:bCs/>
                <w:noProof/>
                <w:sz w:val="20"/>
                <w:szCs w:val="20"/>
              </w:rPr>
              <w:t>1</w:t>
            </w:r>
            <w:r w:rsidRPr="0098790B">
              <w:rPr>
                <w:bCs/>
                <w:sz w:val="20"/>
                <w:szCs w:val="20"/>
              </w:rPr>
              <w:fldChar w:fldCharType="end"/>
            </w:r>
            <w:r w:rsidRPr="0098790B">
              <w:rPr>
                <w:sz w:val="20"/>
                <w:szCs w:val="20"/>
              </w:rPr>
              <w:t xml:space="preserve"> of </w:t>
            </w:r>
            <w:r w:rsidRPr="0098790B">
              <w:rPr>
                <w:bCs/>
                <w:sz w:val="20"/>
                <w:szCs w:val="20"/>
              </w:rPr>
              <w:fldChar w:fldCharType="begin"/>
            </w:r>
            <w:r w:rsidRPr="0098790B">
              <w:rPr>
                <w:bCs/>
                <w:sz w:val="20"/>
                <w:szCs w:val="20"/>
              </w:rPr>
              <w:instrText xml:space="preserve"> NUMPAGES  </w:instrText>
            </w:r>
            <w:r w:rsidRPr="0098790B">
              <w:rPr>
                <w:bCs/>
                <w:sz w:val="20"/>
                <w:szCs w:val="20"/>
              </w:rPr>
              <w:fldChar w:fldCharType="separate"/>
            </w:r>
            <w:r w:rsidR="00F639A0">
              <w:rPr>
                <w:bCs/>
                <w:noProof/>
                <w:sz w:val="20"/>
                <w:szCs w:val="20"/>
              </w:rPr>
              <w:t>5</w:t>
            </w:r>
            <w:r w:rsidRPr="0098790B">
              <w:rPr>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E7D40" w14:textId="77777777" w:rsidR="00F51190" w:rsidRDefault="00F51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7982E" w14:textId="77777777" w:rsidR="00F10AFA" w:rsidRDefault="00F10AFA" w:rsidP="00CF6833">
      <w:pPr>
        <w:spacing w:after="0" w:line="240" w:lineRule="auto"/>
      </w:pPr>
      <w:r>
        <w:separator/>
      </w:r>
    </w:p>
  </w:footnote>
  <w:footnote w:type="continuationSeparator" w:id="0">
    <w:p w14:paraId="0AED6079" w14:textId="77777777" w:rsidR="00F10AFA" w:rsidRDefault="00F10AFA" w:rsidP="00CF6833">
      <w:pPr>
        <w:spacing w:after="0" w:line="240" w:lineRule="auto"/>
      </w:pPr>
      <w:r>
        <w:continuationSeparator/>
      </w:r>
    </w:p>
  </w:footnote>
  <w:footnote w:id="1">
    <w:p w14:paraId="14CBB65D" w14:textId="77777777" w:rsidR="00DF51A5" w:rsidRDefault="00DF51A5" w:rsidP="00DF51A5">
      <w:pPr>
        <w:pStyle w:val="FootnoteText"/>
      </w:pPr>
      <w:r>
        <w:rPr>
          <w:rStyle w:val="FootnoteReference"/>
        </w:rPr>
        <w:footnoteRef/>
      </w:r>
      <w:r>
        <w:t xml:space="preserve"> United Nations Educational, Scientific and Cultural Organisation (UNESCO)</w:t>
      </w:r>
    </w:p>
  </w:footnote>
  <w:footnote w:id="2">
    <w:p w14:paraId="661FD377" w14:textId="77777777" w:rsidR="00DF51A5" w:rsidRDefault="00DF51A5" w:rsidP="00DF51A5">
      <w:pPr>
        <w:pStyle w:val="FootnoteText"/>
      </w:pPr>
      <w:r>
        <w:rPr>
          <w:rStyle w:val="FootnoteReference"/>
        </w:rPr>
        <w:footnoteRef/>
      </w:r>
      <w:r>
        <w:t xml:space="preserve"> World Intellectual Property Organisation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B8D46" w14:textId="4334986F" w:rsidR="00F51190" w:rsidRDefault="00000000">
    <w:pPr>
      <w:pStyle w:val="Header"/>
    </w:pPr>
    <w:r>
      <w:rPr>
        <w:noProof/>
      </w:rPr>
      <w:pict w14:anchorId="26A280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328016" o:spid="_x0000_s1026" type="#_x0000_t136" style="position:absolute;margin-left:0;margin-top:0;width:541pt;height:162.3pt;rotation:315;z-index:-251655168;mso-position-horizontal:center;mso-position-horizontal-relative:margin;mso-position-vertical:center;mso-position-vertical-relative:margin" o:allowincell="f" fillcolor="#a5a5a5 [2092]" stroked="f">
          <v:fill opacity=".5"/>
          <v:textpath style="font-family:&quot;Calibri&quot;;font-size:1pt" string="FINAL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4B6FD" w14:textId="089C92DB" w:rsidR="00F51190" w:rsidRDefault="00000000">
    <w:pPr>
      <w:pStyle w:val="Header"/>
    </w:pPr>
    <w:r>
      <w:rPr>
        <w:noProof/>
      </w:rPr>
      <w:pict w14:anchorId="3E777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328017" o:spid="_x0000_s1027" type="#_x0000_t136" style="position:absolute;margin-left:0;margin-top:0;width:541pt;height:162.3pt;rotation:315;z-index:-251653120;mso-position-horizontal:center;mso-position-horizontal-relative:margin;mso-position-vertical:center;mso-position-vertical-relative:margin" o:allowincell="f" fillcolor="#a5a5a5 [2092]" stroked="f">
          <v:fill opacity=".5"/>
          <v:textpath style="font-family:&quot;Calibri&quot;;font-size:1pt" string="FINAL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0A392" w14:textId="593BBC1B" w:rsidR="00F51190" w:rsidRDefault="00000000">
    <w:pPr>
      <w:pStyle w:val="Header"/>
    </w:pPr>
    <w:r>
      <w:rPr>
        <w:noProof/>
      </w:rPr>
      <w:pict w14:anchorId="08AC68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328015" o:spid="_x0000_s1025" type="#_x0000_t136" style="position:absolute;margin-left:0;margin-top:0;width:541pt;height:162.3pt;rotation:315;z-index:-251657216;mso-position-horizontal:center;mso-position-horizontal-relative:margin;mso-position-vertical:center;mso-position-vertical-relative:margin" o:allowincell="f" fillcolor="#a5a5a5 [2092]" stroked="f">
          <v:fill opacity=".5"/>
          <v:textpath style="font-family:&quot;Calibri&quot;;font-size:1pt" string="FINAL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A1FAC"/>
    <w:multiLevelType w:val="hybridMultilevel"/>
    <w:tmpl w:val="A50E9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41672"/>
    <w:multiLevelType w:val="hybridMultilevel"/>
    <w:tmpl w:val="8B62B5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9E46F92"/>
    <w:multiLevelType w:val="hybridMultilevel"/>
    <w:tmpl w:val="14E60C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1B7D3D"/>
    <w:multiLevelType w:val="hybridMultilevel"/>
    <w:tmpl w:val="88A8F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8F70BA"/>
    <w:multiLevelType w:val="hybridMultilevel"/>
    <w:tmpl w:val="DB1EB9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73E2E8C"/>
    <w:multiLevelType w:val="hybridMultilevel"/>
    <w:tmpl w:val="C8FA9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3B0AFF"/>
    <w:multiLevelType w:val="hybridMultilevel"/>
    <w:tmpl w:val="33583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BE67D6"/>
    <w:multiLevelType w:val="hybridMultilevel"/>
    <w:tmpl w:val="A4E6A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5B22F6"/>
    <w:multiLevelType w:val="hybridMultilevel"/>
    <w:tmpl w:val="29004D6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9AA7AF2"/>
    <w:multiLevelType w:val="hybridMultilevel"/>
    <w:tmpl w:val="D2C42E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DA00FA"/>
    <w:multiLevelType w:val="hybridMultilevel"/>
    <w:tmpl w:val="6F800A7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34D22E8"/>
    <w:multiLevelType w:val="hybridMultilevel"/>
    <w:tmpl w:val="AD947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6D55E2"/>
    <w:multiLevelType w:val="hybridMultilevel"/>
    <w:tmpl w:val="33907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CE2A7E"/>
    <w:multiLevelType w:val="hybridMultilevel"/>
    <w:tmpl w:val="42483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F333FD"/>
    <w:multiLevelType w:val="hybridMultilevel"/>
    <w:tmpl w:val="57108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CA1A51"/>
    <w:multiLevelType w:val="hybridMultilevel"/>
    <w:tmpl w:val="8B62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9857DD"/>
    <w:multiLevelType w:val="hybridMultilevel"/>
    <w:tmpl w:val="F77AA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2363FF"/>
    <w:multiLevelType w:val="hybridMultilevel"/>
    <w:tmpl w:val="106E95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0D20044"/>
    <w:multiLevelType w:val="hybridMultilevel"/>
    <w:tmpl w:val="AAB43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CA11C6"/>
    <w:multiLevelType w:val="hybridMultilevel"/>
    <w:tmpl w:val="0B6EE17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6406908">
    <w:abstractNumId w:val="13"/>
  </w:num>
  <w:num w:numId="2" w16cid:durableId="1666199899">
    <w:abstractNumId w:val="15"/>
  </w:num>
  <w:num w:numId="3" w16cid:durableId="1873767388">
    <w:abstractNumId w:val="11"/>
  </w:num>
  <w:num w:numId="4" w16cid:durableId="274215505">
    <w:abstractNumId w:val="6"/>
  </w:num>
  <w:num w:numId="5" w16cid:durableId="1257405683">
    <w:abstractNumId w:val="0"/>
  </w:num>
  <w:num w:numId="6" w16cid:durableId="251090482">
    <w:abstractNumId w:val="14"/>
  </w:num>
  <w:num w:numId="7" w16cid:durableId="1414469590">
    <w:abstractNumId w:val="16"/>
  </w:num>
  <w:num w:numId="8" w16cid:durableId="1766028743">
    <w:abstractNumId w:val="18"/>
  </w:num>
  <w:num w:numId="9" w16cid:durableId="596448718">
    <w:abstractNumId w:val="3"/>
  </w:num>
  <w:num w:numId="10" w16cid:durableId="1057971907">
    <w:abstractNumId w:val="10"/>
  </w:num>
  <w:num w:numId="11" w16cid:durableId="583421352">
    <w:abstractNumId w:val="19"/>
  </w:num>
  <w:num w:numId="12" w16cid:durableId="1344044295">
    <w:abstractNumId w:val="17"/>
  </w:num>
  <w:num w:numId="13" w16cid:durableId="644286080">
    <w:abstractNumId w:val="9"/>
  </w:num>
  <w:num w:numId="14" w16cid:durableId="900947817">
    <w:abstractNumId w:val="5"/>
  </w:num>
  <w:num w:numId="15" w16cid:durableId="323893566">
    <w:abstractNumId w:val="2"/>
  </w:num>
  <w:num w:numId="16" w16cid:durableId="971328580">
    <w:abstractNumId w:val="12"/>
  </w:num>
  <w:num w:numId="17" w16cid:durableId="1608542115">
    <w:abstractNumId w:val="7"/>
  </w:num>
  <w:num w:numId="18" w16cid:durableId="789666180">
    <w:abstractNumId w:val="4"/>
  </w:num>
  <w:num w:numId="19" w16cid:durableId="1010450196">
    <w:abstractNumId w:val="1"/>
  </w:num>
  <w:num w:numId="20" w16cid:durableId="12903529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732"/>
    <w:rsid w:val="00002D7C"/>
    <w:rsid w:val="00007679"/>
    <w:rsid w:val="00013868"/>
    <w:rsid w:val="00013E34"/>
    <w:rsid w:val="00015201"/>
    <w:rsid w:val="0001649C"/>
    <w:rsid w:val="00050E99"/>
    <w:rsid w:val="00053D9C"/>
    <w:rsid w:val="00054CEA"/>
    <w:rsid w:val="00057685"/>
    <w:rsid w:val="00092B5D"/>
    <w:rsid w:val="000D26F0"/>
    <w:rsid w:val="000E3FD8"/>
    <w:rsid w:val="001036EA"/>
    <w:rsid w:val="0011716F"/>
    <w:rsid w:val="00121F8B"/>
    <w:rsid w:val="00136FC8"/>
    <w:rsid w:val="00140976"/>
    <w:rsid w:val="00140D74"/>
    <w:rsid w:val="00142DCB"/>
    <w:rsid w:val="0016330D"/>
    <w:rsid w:val="001654E3"/>
    <w:rsid w:val="00180538"/>
    <w:rsid w:val="00197FF3"/>
    <w:rsid w:val="001A1DF5"/>
    <w:rsid w:val="001B3C95"/>
    <w:rsid w:val="001D50C8"/>
    <w:rsid w:val="001E0875"/>
    <w:rsid w:val="001E49E7"/>
    <w:rsid w:val="001F0D02"/>
    <w:rsid w:val="001F2E1A"/>
    <w:rsid w:val="0021191A"/>
    <w:rsid w:val="0023556A"/>
    <w:rsid w:val="0025059E"/>
    <w:rsid w:val="00251524"/>
    <w:rsid w:val="0026071B"/>
    <w:rsid w:val="0026273F"/>
    <w:rsid w:val="002700D2"/>
    <w:rsid w:val="002A3A79"/>
    <w:rsid w:val="002B5210"/>
    <w:rsid w:val="002D13E0"/>
    <w:rsid w:val="00304918"/>
    <w:rsid w:val="00310EA4"/>
    <w:rsid w:val="003177B3"/>
    <w:rsid w:val="003225B8"/>
    <w:rsid w:val="00326188"/>
    <w:rsid w:val="00334FC7"/>
    <w:rsid w:val="00346DA6"/>
    <w:rsid w:val="003601C7"/>
    <w:rsid w:val="00362028"/>
    <w:rsid w:val="00384788"/>
    <w:rsid w:val="003862C6"/>
    <w:rsid w:val="003A7F16"/>
    <w:rsid w:val="003D0DC9"/>
    <w:rsid w:val="003F4350"/>
    <w:rsid w:val="003F7B59"/>
    <w:rsid w:val="00415BCA"/>
    <w:rsid w:val="0042229A"/>
    <w:rsid w:val="00426EC1"/>
    <w:rsid w:val="00427ACD"/>
    <w:rsid w:val="004805EE"/>
    <w:rsid w:val="00497975"/>
    <w:rsid w:val="004B2656"/>
    <w:rsid w:val="004D2F73"/>
    <w:rsid w:val="004E0B4D"/>
    <w:rsid w:val="004E587D"/>
    <w:rsid w:val="00503448"/>
    <w:rsid w:val="00506FBD"/>
    <w:rsid w:val="00516E89"/>
    <w:rsid w:val="00550571"/>
    <w:rsid w:val="005A6D7E"/>
    <w:rsid w:val="005C278E"/>
    <w:rsid w:val="005C321D"/>
    <w:rsid w:val="005D3CD8"/>
    <w:rsid w:val="005D7AC7"/>
    <w:rsid w:val="005E2D2D"/>
    <w:rsid w:val="00612DFE"/>
    <w:rsid w:val="00617ED6"/>
    <w:rsid w:val="006205EE"/>
    <w:rsid w:val="00622B16"/>
    <w:rsid w:val="00630691"/>
    <w:rsid w:val="006439DA"/>
    <w:rsid w:val="00644B91"/>
    <w:rsid w:val="00647177"/>
    <w:rsid w:val="00653E2D"/>
    <w:rsid w:val="00697078"/>
    <w:rsid w:val="006B088F"/>
    <w:rsid w:val="006C1F2C"/>
    <w:rsid w:val="006D3A1E"/>
    <w:rsid w:val="006D7E26"/>
    <w:rsid w:val="006E1E86"/>
    <w:rsid w:val="006E44F6"/>
    <w:rsid w:val="006F4A2C"/>
    <w:rsid w:val="006F5DD2"/>
    <w:rsid w:val="00722BFE"/>
    <w:rsid w:val="007255A9"/>
    <w:rsid w:val="00726E7D"/>
    <w:rsid w:val="00730688"/>
    <w:rsid w:val="0076201B"/>
    <w:rsid w:val="007622FA"/>
    <w:rsid w:val="007A1CEF"/>
    <w:rsid w:val="007A7A24"/>
    <w:rsid w:val="007B7377"/>
    <w:rsid w:val="007C63A9"/>
    <w:rsid w:val="007E6C81"/>
    <w:rsid w:val="007F2033"/>
    <w:rsid w:val="00806AEA"/>
    <w:rsid w:val="0084795D"/>
    <w:rsid w:val="00851DB6"/>
    <w:rsid w:val="00853E52"/>
    <w:rsid w:val="00875706"/>
    <w:rsid w:val="00875842"/>
    <w:rsid w:val="00880556"/>
    <w:rsid w:val="008A4C87"/>
    <w:rsid w:val="008B3317"/>
    <w:rsid w:val="008B7AFF"/>
    <w:rsid w:val="008D6ECF"/>
    <w:rsid w:val="008E23CE"/>
    <w:rsid w:val="00900D51"/>
    <w:rsid w:val="00910F99"/>
    <w:rsid w:val="00913A8B"/>
    <w:rsid w:val="00915916"/>
    <w:rsid w:val="00922CEA"/>
    <w:rsid w:val="00924197"/>
    <w:rsid w:val="009553E9"/>
    <w:rsid w:val="0097550B"/>
    <w:rsid w:val="00983149"/>
    <w:rsid w:val="0098790B"/>
    <w:rsid w:val="009D2C4F"/>
    <w:rsid w:val="009E019C"/>
    <w:rsid w:val="00A048BB"/>
    <w:rsid w:val="00A116DD"/>
    <w:rsid w:val="00A2509C"/>
    <w:rsid w:val="00A36EFE"/>
    <w:rsid w:val="00A44895"/>
    <w:rsid w:val="00A503F9"/>
    <w:rsid w:val="00A5488E"/>
    <w:rsid w:val="00A6574F"/>
    <w:rsid w:val="00A7267D"/>
    <w:rsid w:val="00A72F46"/>
    <w:rsid w:val="00A85A42"/>
    <w:rsid w:val="00AB1EAC"/>
    <w:rsid w:val="00AC28B1"/>
    <w:rsid w:val="00AC4F53"/>
    <w:rsid w:val="00AD03C2"/>
    <w:rsid w:val="00AD4A29"/>
    <w:rsid w:val="00AD6698"/>
    <w:rsid w:val="00AE1C26"/>
    <w:rsid w:val="00AF48A4"/>
    <w:rsid w:val="00B042EA"/>
    <w:rsid w:val="00B177D8"/>
    <w:rsid w:val="00B17A08"/>
    <w:rsid w:val="00B24340"/>
    <w:rsid w:val="00B37F7F"/>
    <w:rsid w:val="00B47E81"/>
    <w:rsid w:val="00B7231C"/>
    <w:rsid w:val="00BC1D8A"/>
    <w:rsid w:val="00BD592E"/>
    <w:rsid w:val="00BF4B6C"/>
    <w:rsid w:val="00C3007F"/>
    <w:rsid w:val="00C334EA"/>
    <w:rsid w:val="00C35726"/>
    <w:rsid w:val="00C51BAD"/>
    <w:rsid w:val="00C74A0E"/>
    <w:rsid w:val="00C84B0B"/>
    <w:rsid w:val="00C90356"/>
    <w:rsid w:val="00CA6AAA"/>
    <w:rsid w:val="00CC7212"/>
    <w:rsid w:val="00CD43A9"/>
    <w:rsid w:val="00CE2CA5"/>
    <w:rsid w:val="00CF6833"/>
    <w:rsid w:val="00D233EA"/>
    <w:rsid w:val="00D24A8B"/>
    <w:rsid w:val="00D31349"/>
    <w:rsid w:val="00D40CF0"/>
    <w:rsid w:val="00D430B2"/>
    <w:rsid w:val="00D70BC1"/>
    <w:rsid w:val="00D97104"/>
    <w:rsid w:val="00DA12CD"/>
    <w:rsid w:val="00DC5732"/>
    <w:rsid w:val="00DC7702"/>
    <w:rsid w:val="00DC7DD7"/>
    <w:rsid w:val="00DD4A19"/>
    <w:rsid w:val="00DF1007"/>
    <w:rsid w:val="00DF16B0"/>
    <w:rsid w:val="00DF2A86"/>
    <w:rsid w:val="00DF51A5"/>
    <w:rsid w:val="00DF539E"/>
    <w:rsid w:val="00DF7229"/>
    <w:rsid w:val="00DF7667"/>
    <w:rsid w:val="00E04BD1"/>
    <w:rsid w:val="00E5269A"/>
    <w:rsid w:val="00E717D7"/>
    <w:rsid w:val="00E840CD"/>
    <w:rsid w:val="00E930F4"/>
    <w:rsid w:val="00EB6222"/>
    <w:rsid w:val="00EC2755"/>
    <w:rsid w:val="00F03115"/>
    <w:rsid w:val="00F03C3D"/>
    <w:rsid w:val="00F10AFA"/>
    <w:rsid w:val="00F201DF"/>
    <w:rsid w:val="00F336DE"/>
    <w:rsid w:val="00F51190"/>
    <w:rsid w:val="00F626C8"/>
    <w:rsid w:val="00F62C32"/>
    <w:rsid w:val="00F639A0"/>
    <w:rsid w:val="00F65539"/>
    <w:rsid w:val="00F65CE7"/>
    <w:rsid w:val="00F8480D"/>
    <w:rsid w:val="00F87584"/>
    <w:rsid w:val="00F973F7"/>
    <w:rsid w:val="00FB5C17"/>
    <w:rsid w:val="00FC1234"/>
    <w:rsid w:val="00FC1E4E"/>
    <w:rsid w:val="00FC47D6"/>
    <w:rsid w:val="00FD74E1"/>
    <w:rsid w:val="00FE4D68"/>
    <w:rsid w:val="00FE5161"/>
    <w:rsid w:val="00FF2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398E6"/>
  <w15:docId w15:val="{9B248A38-FA40-4638-9E63-0537E702D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51A5"/>
    <w:pPr>
      <w:keepNext/>
      <w:keepLines/>
      <w:spacing w:before="240" w:after="0"/>
      <w:outlineLvl w:val="0"/>
    </w:pPr>
    <w:rPr>
      <w:rFonts w:asciiTheme="majorHAnsi" w:eastAsiaTheme="majorEastAsia" w:hAnsiTheme="majorHAnsi" w:cstheme="majorBidi"/>
      <w:noProof/>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330D"/>
    <w:rPr>
      <w:color w:val="0000FF"/>
      <w:u w:val="single"/>
    </w:rPr>
  </w:style>
  <w:style w:type="paragraph" w:styleId="ListParagraph">
    <w:name w:val="List Paragraph"/>
    <w:basedOn w:val="Normal"/>
    <w:uiPriority w:val="34"/>
    <w:qFormat/>
    <w:rsid w:val="00630691"/>
    <w:pPr>
      <w:ind w:left="720"/>
      <w:contextualSpacing/>
    </w:pPr>
  </w:style>
  <w:style w:type="character" w:styleId="FollowedHyperlink">
    <w:name w:val="FollowedHyperlink"/>
    <w:basedOn w:val="DefaultParagraphFont"/>
    <w:uiPriority w:val="99"/>
    <w:semiHidden/>
    <w:unhideWhenUsed/>
    <w:rsid w:val="008E23CE"/>
    <w:rPr>
      <w:color w:val="954F72" w:themeColor="followedHyperlink"/>
      <w:u w:val="single"/>
    </w:rPr>
  </w:style>
  <w:style w:type="paragraph" w:customStyle="1" w:styleId="Default">
    <w:name w:val="Default"/>
    <w:rsid w:val="00722BF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722BFE"/>
    <w:pPr>
      <w:spacing w:before="100" w:beforeAutospacing="1" w:after="180"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CF68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6833"/>
    <w:rPr>
      <w:sz w:val="20"/>
      <w:szCs w:val="20"/>
    </w:rPr>
  </w:style>
  <w:style w:type="character" w:styleId="FootnoteReference">
    <w:name w:val="footnote reference"/>
    <w:basedOn w:val="DefaultParagraphFont"/>
    <w:uiPriority w:val="99"/>
    <w:semiHidden/>
    <w:unhideWhenUsed/>
    <w:rsid w:val="00CF6833"/>
    <w:rPr>
      <w:vertAlign w:val="superscript"/>
    </w:rPr>
  </w:style>
  <w:style w:type="character" w:styleId="CommentReference">
    <w:name w:val="annotation reference"/>
    <w:basedOn w:val="DefaultParagraphFont"/>
    <w:uiPriority w:val="99"/>
    <w:semiHidden/>
    <w:unhideWhenUsed/>
    <w:rsid w:val="001F2E1A"/>
    <w:rPr>
      <w:sz w:val="16"/>
      <w:szCs w:val="16"/>
    </w:rPr>
  </w:style>
  <w:style w:type="paragraph" w:styleId="CommentText">
    <w:name w:val="annotation text"/>
    <w:basedOn w:val="Normal"/>
    <w:link w:val="CommentTextChar"/>
    <w:uiPriority w:val="99"/>
    <w:unhideWhenUsed/>
    <w:rsid w:val="001F2E1A"/>
    <w:pPr>
      <w:spacing w:line="240" w:lineRule="auto"/>
    </w:pPr>
    <w:rPr>
      <w:sz w:val="20"/>
      <w:szCs w:val="20"/>
    </w:rPr>
  </w:style>
  <w:style w:type="character" w:customStyle="1" w:styleId="CommentTextChar">
    <w:name w:val="Comment Text Char"/>
    <w:basedOn w:val="DefaultParagraphFont"/>
    <w:link w:val="CommentText"/>
    <w:uiPriority w:val="99"/>
    <w:rsid w:val="001F2E1A"/>
    <w:rPr>
      <w:sz w:val="20"/>
      <w:szCs w:val="20"/>
    </w:rPr>
  </w:style>
  <w:style w:type="paragraph" w:styleId="CommentSubject">
    <w:name w:val="annotation subject"/>
    <w:basedOn w:val="CommentText"/>
    <w:next w:val="CommentText"/>
    <w:link w:val="CommentSubjectChar"/>
    <w:uiPriority w:val="99"/>
    <w:semiHidden/>
    <w:unhideWhenUsed/>
    <w:rsid w:val="001F2E1A"/>
    <w:rPr>
      <w:b/>
      <w:bCs/>
    </w:rPr>
  </w:style>
  <w:style w:type="character" w:customStyle="1" w:styleId="CommentSubjectChar">
    <w:name w:val="Comment Subject Char"/>
    <w:basedOn w:val="CommentTextChar"/>
    <w:link w:val="CommentSubject"/>
    <w:uiPriority w:val="99"/>
    <w:semiHidden/>
    <w:rsid w:val="001F2E1A"/>
    <w:rPr>
      <w:b/>
      <w:bCs/>
      <w:sz w:val="20"/>
      <w:szCs w:val="20"/>
    </w:rPr>
  </w:style>
  <w:style w:type="paragraph" w:styleId="BalloonText">
    <w:name w:val="Balloon Text"/>
    <w:basedOn w:val="Normal"/>
    <w:link w:val="BalloonTextChar"/>
    <w:uiPriority w:val="99"/>
    <w:semiHidden/>
    <w:unhideWhenUsed/>
    <w:rsid w:val="001F2E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E1A"/>
    <w:rPr>
      <w:rFonts w:ascii="Tahoma" w:hAnsi="Tahoma" w:cs="Tahoma"/>
      <w:sz w:val="16"/>
      <w:szCs w:val="16"/>
    </w:rPr>
  </w:style>
  <w:style w:type="character" w:customStyle="1" w:styleId="Heading1Char">
    <w:name w:val="Heading 1 Char"/>
    <w:basedOn w:val="DefaultParagraphFont"/>
    <w:link w:val="Heading1"/>
    <w:uiPriority w:val="9"/>
    <w:rsid w:val="00DF51A5"/>
    <w:rPr>
      <w:rFonts w:asciiTheme="majorHAnsi" w:eastAsiaTheme="majorEastAsia" w:hAnsiTheme="majorHAnsi" w:cstheme="majorBidi"/>
      <w:noProof/>
      <w:color w:val="2E74B5" w:themeColor="accent1" w:themeShade="BF"/>
      <w:sz w:val="32"/>
      <w:szCs w:val="32"/>
    </w:rPr>
  </w:style>
  <w:style w:type="paragraph" w:styleId="NoSpacing">
    <w:name w:val="No Spacing"/>
    <w:uiPriority w:val="1"/>
    <w:qFormat/>
    <w:rsid w:val="00DF51A5"/>
    <w:pPr>
      <w:spacing w:after="0" w:line="240" w:lineRule="auto"/>
    </w:pPr>
    <w:rPr>
      <w:lang w:val="en-AU"/>
    </w:rPr>
  </w:style>
  <w:style w:type="paragraph" w:styleId="Header">
    <w:name w:val="header"/>
    <w:basedOn w:val="Normal"/>
    <w:link w:val="HeaderChar"/>
    <w:uiPriority w:val="99"/>
    <w:unhideWhenUsed/>
    <w:rsid w:val="009879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90B"/>
  </w:style>
  <w:style w:type="paragraph" w:styleId="Footer">
    <w:name w:val="footer"/>
    <w:basedOn w:val="Normal"/>
    <w:link w:val="FooterChar"/>
    <w:uiPriority w:val="99"/>
    <w:unhideWhenUsed/>
    <w:rsid w:val="009879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90B"/>
  </w:style>
  <w:style w:type="paragraph" w:styleId="Revision">
    <w:name w:val="Revision"/>
    <w:hidden/>
    <w:uiPriority w:val="99"/>
    <w:semiHidden/>
    <w:rsid w:val="00C357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223428">
      <w:bodyDiv w:val="1"/>
      <w:marLeft w:val="0"/>
      <w:marRight w:val="0"/>
      <w:marTop w:val="0"/>
      <w:marBottom w:val="0"/>
      <w:divBdr>
        <w:top w:val="none" w:sz="0" w:space="0" w:color="auto"/>
        <w:left w:val="none" w:sz="0" w:space="0" w:color="auto"/>
        <w:bottom w:val="none" w:sz="0" w:space="0" w:color="auto"/>
        <w:right w:val="none" w:sz="0" w:space="0" w:color="auto"/>
      </w:divBdr>
    </w:div>
    <w:div w:id="203850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lsscommonwealth.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onwealth@rlss.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n.wikipedia.org/wiki/Primary_sourc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Historical_documen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EF1FE-D240-434C-9D53-D6ACB2E96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1745</Words>
  <Characters>9948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Clive Holland</dc:creator>
  <cp:lastModifiedBy>Robert Clark</cp:lastModifiedBy>
  <cp:revision>2</cp:revision>
  <dcterms:created xsi:type="dcterms:W3CDTF">2025-06-12T16:49:00Z</dcterms:created>
  <dcterms:modified xsi:type="dcterms:W3CDTF">2025-06-12T16:49:00Z</dcterms:modified>
</cp:coreProperties>
</file>